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4A4E8E"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1069F7">
        <w:rPr>
          <w:rFonts w:ascii="Times New Roman" w:eastAsia="Times New Roman" w:hAnsi="Times New Roman"/>
          <w:sz w:val="28"/>
          <w:szCs w:val="28"/>
          <w:lang w:eastAsia="ru-RU"/>
        </w:rPr>
        <w:t>.</w:t>
      </w:r>
      <w:r w:rsidR="00AA71AB">
        <w:rPr>
          <w:rFonts w:ascii="Times New Roman" w:eastAsia="Times New Roman" w:hAnsi="Times New Roman"/>
          <w:sz w:val="28"/>
          <w:szCs w:val="28"/>
          <w:lang w:eastAsia="ru-RU"/>
        </w:rPr>
        <w:t>12</w:t>
      </w:r>
      <w:bookmarkStart w:id="1" w:name="_GoBack"/>
      <w:bookmarkEnd w:id="1"/>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115</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2760FF">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F05837" w:rsidRPr="00F05837">
        <w:rPr>
          <w:rFonts w:ascii="Times New Roman" w:hAnsi="Times New Roman"/>
          <w:sz w:val="28"/>
          <w:szCs w:val="28"/>
        </w:rPr>
        <w:t>утверждении административного регламента предоставлени</w:t>
      </w:r>
      <w:r w:rsidR="002760FF">
        <w:rPr>
          <w:rFonts w:ascii="Times New Roman" w:hAnsi="Times New Roman"/>
          <w:sz w:val="28"/>
          <w:szCs w:val="28"/>
        </w:rPr>
        <w:t>я</w:t>
      </w:r>
      <w:r w:rsidR="00F05837" w:rsidRPr="00F05837">
        <w:rPr>
          <w:rFonts w:ascii="Times New Roman" w:hAnsi="Times New Roman"/>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A5329F">
      <w:pPr>
        <w:spacing w:after="0" w:line="240" w:lineRule="auto"/>
        <w:jc w:val="both"/>
        <w:rPr>
          <w:rFonts w:ascii="Times New Roman" w:hAnsi="Times New Roman"/>
          <w:sz w:val="28"/>
          <w:szCs w:val="28"/>
        </w:rPr>
      </w:pPr>
    </w:p>
    <w:p w:rsidR="002760FF" w:rsidRPr="00CE794D" w:rsidRDefault="002760FF" w:rsidP="002760FF">
      <w:pPr>
        <w:spacing w:after="0" w:line="240" w:lineRule="auto"/>
        <w:ind w:firstLine="708"/>
        <w:jc w:val="both"/>
        <w:rPr>
          <w:rFonts w:ascii="Times New Roman" w:eastAsia="Times New Roman" w:hAnsi="Times New Roman"/>
          <w:color w:val="000000"/>
          <w:sz w:val="28"/>
          <w:szCs w:val="28"/>
          <w:lang w:eastAsia="ru-RU"/>
        </w:rPr>
      </w:pPr>
      <w:r w:rsidRPr="00CD5380">
        <w:rPr>
          <w:rFonts w:ascii="Times New Roman" w:eastAsia="Times New Roman" w:hAnsi="Times New Roman"/>
          <w:color w:val="000000"/>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760FF" w:rsidRPr="002760FF">
        <w:rPr>
          <w:rFonts w:ascii="Times New Roman" w:hAnsi="Times New Roman"/>
          <w:sz w:val="28"/>
          <w:szCs w:val="28"/>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Default="00CE794D" w:rsidP="006E6ABD">
      <w:pPr>
        <w:spacing w:after="0" w:line="240" w:lineRule="auto"/>
        <w:jc w:val="both"/>
        <w:rPr>
          <w:rFonts w:ascii="Times New Roman" w:eastAsia="Times New Roman" w:hAnsi="Times New Roman"/>
          <w:sz w:val="28"/>
          <w:szCs w:val="28"/>
          <w:lang w:eastAsia="ru-RU"/>
        </w:rPr>
      </w:pPr>
    </w:p>
    <w:p w:rsidR="002760FF" w:rsidRPr="00EA11B2" w:rsidRDefault="002760FF"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2760FF">
      <w:pPr>
        <w:spacing w:after="0" w:line="240" w:lineRule="auto"/>
        <w:jc w:val="both"/>
        <w:rPr>
          <w:rFonts w:ascii="Times New Roman" w:hAnsi="Times New Roman"/>
          <w:sz w:val="28"/>
          <w:szCs w:val="28"/>
        </w:rPr>
      </w:pPr>
    </w:p>
    <w:p w:rsidR="002760FF" w:rsidRDefault="002760FF" w:rsidP="002760FF">
      <w:pPr>
        <w:suppressAutoHyphens/>
        <w:spacing w:after="0" w:line="240" w:lineRule="auto"/>
        <w:jc w:val="right"/>
        <w:rPr>
          <w:rFonts w:ascii="Times New Roman" w:eastAsia="Times New Roman" w:hAnsi="Times New Roman"/>
          <w:sz w:val="24"/>
          <w:szCs w:val="24"/>
          <w:lang w:eastAsia="ru-RU"/>
        </w:rPr>
      </w:pPr>
    </w:p>
    <w:p w:rsidR="002760FF" w:rsidRPr="002760FF" w:rsidRDefault="002760FF" w:rsidP="002760FF">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2760FF" w:rsidRPr="002760FF" w:rsidRDefault="002760FF" w:rsidP="002760FF">
      <w:pPr>
        <w:suppressAutoHyphens/>
        <w:spacing w:after="0" w:line="240" w:lineRule="auto"/>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 п</w:t>
      </w:r>
      <w:r>
        <w:rPr>
          <w:rFonts w:ascii="Times New Roman" w:eastAsia="Times New Roman" w:hAnsi="Times New Roman"/>
          <w:sz w:val="24"/>
          <w:szCs w:val="24"/>
          <w:lang w:eastAsia="ru-RU"/>
        </w:rPr>
        <w:t>остановлению администрации</w:t>
      </w:r>
    </w:p>
    <w:p w:rsidR="002760FF" w:rsidRPr="002760FF" w:rsidRDefault="002760FF" w:rsidP="002760FF">
      <w:pPr>
        <w:suppressAutoHyphens/>
        <w:spacing w:after="0" w:line="240" w:lineRule="auto"/>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сельского поселения</w:t>
      </w:r>
      <w:r>
        <w:rPr>
          <w:rFonts w:ascii="Times New Roman" w:eastAsia="Times New Roman" w:hAnsi="Times New Roman"/>
          <w:sz w:val="24"/>
          <w:szCs w:val="24"/>
          <w:lang w:eastAsia="ru-RU"/>
        </w:rPr>
        <w:t xml:space="preserve"> Выкатной</w:t>
      </w:r>
    </w:p>
    <w:p w:rsidR="002760FF" w:rsidRPr="002760FF" w:rsidRDefault="004A4E8E" w:rsidP="002760FF">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29</w:t>
      </w:r>
      <w:r w:rsidR="002760FF" w:rsidRPr="002760FF">
        <w:rPr>
          <w:rFonts w:ascii="Times New Roman" w:eastAsia="Times New Roman" w:hAnsi="Times New Roman"/>
          <w:sz w:val="24"/>
          <w:szCs w:val="24"/>
          <w:lang w:eastAsia="ru-RU"/>
        </w:rPr>
        <w:t xml:space="preserve">.12.2022 № </w:t>
      </w:r>
      <w:r>
        <w:rPr>
          <w:rFonts w:ascii="Times New Roman" w:eastAsia="Times New Roman" w:hAnsi="Times New Roman"/>
          <w:sz w:val="24"/>
          <w:szCs w:val="24"/>
          <w:lang w:eastAsia="ru-RU"/>
        </w:rPr>
        <w:t>115</w:t>
      </w:r>
    </w:p>
    <w:p w:rsidR="002760FF" w:rsidRPr="002760FF" w:rsidRDefault="002760FF" w:rsidP="002760FF">
      <w:pPr>
        <w:suppressAutoHyphens/>
        <w:spacing w:after="0" w:line="240" w:lineRule="auto"/>
        <w:jc w:val="right"/>
        <w:rPr>
          <w:rFonts w:ascii="Times New Roman" w:eastAsia="Times New Roman" w:hAnsi="Times New Roman"/>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bCs/>
          <w:color w:val="000000"/>
          <w:sz w:val="24"/>
          <w:szCs w:val="24"/>
          <w:lang w:eastAsia="ru-RU"/>
        </w:rPr>
      </w:pPr>
      <w:r w:rsidRPr="002760FF">
        <w:rPr>
          <w:rFonts w:ascii="Times New Roman" w:eastAsia="Times New Roman" w:hAnsi="Times New Roman"/>
          <w:b/>
          <w:bCs/>
          <w:color w:val="000000"/>
          <w:sz w:val="24"/>
          <w:szCs w:val="24"/>
          <w:lang w:eastAsia="ru-RU"/>
        </w:rPr>
        <w:t>Административный регламент</w:t>
      </w:r>
      <w:r>
        <w:rPr>
          <w:rFonts w:ascii="Times New Roman" w:eastAsia="Times New Roman" w:hAnsi="Times New Roman"/>
          <w:b/>
          <w:bCs/>
          <w:color w:val="000000"/>
          <w:sz w:val="24"/>
          <w:szCs w:val="24"/>
          <w:lang w:eastAsia="ru-RU"/>
        </w:rPr>
        <w:t xml:space="preserve"> </w:t>
      </w:r>
      <w:r w:rsidRPr="002760FF">
        <w:rPr>
          <w:rFonts w:ascii="Times New Roman" w:eastAsia="Times New Roman" w:hAnsi="Times New Roman"/>
          <w:b/>
          <w:bCs/>
          <w:color w:val="000000"/>
          <w:sz w:val="24"/>
          <w:szCs w:val="24"/>
          <w:lang w:eastAsia="ru-RU"/>
        </w:rPr>
        <w:t xml:space="preserve">предоставления муниципальной услуги </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«Предоставление разрешения на условно разрешенный вид</w:t>
      </w:r>
      <w:r>
        <w:rPr>
          <w:rFonts w:ascii="Times New Roman" w:eastAsia="Times New Roman" w:hAnsi="Times New Roman"/>
          <w:b/>
          <w:bCs/>
          <w:sz w:val="24"/>
          <w:szCs w:val="24"/>
          <w:lang w:eastAsia="ru-RU"/>
        </w:rPr>
        <w:t xml:space="preserve"> </w:t>
      </w:r>
      <w:r w:rsidRPr="002760FF">
        <w:rPr>
          <w:rFonts w:ascii="Times New Roman" w:eastAsia="Times New Roman" w:hAnsi="Times New Roman"/>
          <w:b/>
          <w:bCs/>
          <w:sz w:val="24"/>
          <w:szCs w:val="24"/>
          <w:lang w:eastAsia="ru-RU"/>
        </w:rPr>
        <w:t>использования земельного участка или объекта капитального</w:t>
      </w:r>
      <w:r>
        <w:rPr>
          <w:rFonts w:ascii="Times New Roman" w:eastAsia="Times New Roman" w:hAnsi="Times New Roman"/>
          <w:b/>
          <w:bCs/>
          <w:sz w:val="24"/>
          <w:szCs w:val="24"/>
          <w:lang w:eastAsia="ru-RU"/>
        </w:rPr>
        <w:t xml:space="preserve"> </w:t>
      </w:r>
      <w:r w:rsidRPr="002760FF">
        <w:rPr>
          <w:rFonts w:ascii="Times New Roman" w:eastAsia="Times New Roman" w:hAnsi="Times New Roman"/>
          <w:b/>
          <w:bCs/>
          <w:sz w:val="24"/>
          <w:szCs w:val="24"/>
          <w:lang w:eastAsia="ru-RU"/>
        </w:rPr>
        <w:t>строительства»</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Pr="002760FF">
        <w:rPr>
          <w:rFonts w:ascii="Times New Roman" w:eastAsia="Times New Roman" w:hAnsi="Times New Roman"/>
          <w:b/>
          <w:color w:val="000000"/>
          <w:sz w:val="24"/>
          <w:szCs w:val="24"/>
          <w:lang w:eastAsia="ru-RU"/>
        </w:rPr>
        <w:t>. Общие положения</w:t>
      </w:r>
    </w:p>
    <w:p w:rsidR="002760FF" w:rsidRPr="002760FF" w:rsidRDefault="002760FF" w:rsidP="002760FF">
      <w:pPr>
        <w:suppressAutoHyphens/>
        <w:spacing w:after="0" w:line="240" w:lineRule="auto"/>
        <w:jc w:val="center"/>
        <w:rPr>
          <w:rFonts w:ascii="Times New Roman" w:eastAsia="Times New Roman" w:hAnsi="Times New Roman"/>
          <w:b/>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1.1. Предмет регулирования</w:t>
      </w:r>
    </w:p>
    <w:p w:rsidR="002760FF" w:rsidRPr="002760FF" w:rsidRDefault="002760FF" w:rsidP="002760FF">
      <w:pPr>
        <w:suppressAutoHyphens/>
        <w:spacing w:after="0" w:line="240" w:lineRule="auto"/>
        <w:jc w:val="both"/>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Административный регламент </w:t>
      </w:r>
      <w:r w:rsidRPr="002760FF">
        <w:rPr>
          <w:rFonts w:ascii="Times New Roman" w:eastAsia="Times New Roman" w:hAnsi="Times New Roman"/>
          <w:sz w:val="24"/>
          <w:szCs w:val="24"/>
          <w:lang w:eastAsia="ru-RU"/>
        </w:rPr>
        <w:t xml:space="preserve">предоставления </w:t>
      </w:r>
      <w:r w:rsidRPr="002760FF">
        <w:rPr>
          <w:rFonts w:ascii="Times New Roman" w:eastAsia="Times New Roman" w:hAnsi="Times New Roman"/>
          <w:bCs/>
          <w:color w:val="000000"/>
          <w:sz w:val="24"/>
          <w:szCs w:val="24"/>
          <w:lang w:eastAsia="ru-RU"/>
        </w:rPr>
        <w:t>муниципальной услуги</w:t>
      </w:r>
      <w:r w:rsidRPr="002760FF">
        <w:rPr>
          <w:rFonts w:ascii="Times New Roman" w:eastAsia="Times New Roman" w:hAnsi="Times New Roman"/>
          <w:b/>
          <w:bCs/>
          <w:color w:val="000000"/>
          <w:sz w:val="24"/>
          <w:szCs w:val="24"/>
          <w:lang w:eastAsia="ru-RU"/>
        </w:rPr>
        <w:t xml:space="preserve"> </w:t>
      </w:r>
      <w:r w:rsidRPr="002760FF">
        <w:rPr>
          <w:rFonts w:ascii="Times New Roman" w:eastAsia="Times New Roman" w:hAnsi="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2760FF">
        <w:rPr>
          <w:rFonts w:ascii="Times New Roman" w:eastAsia="Times New Roman" w:hAnsi="Times New Roman"/>
          <w:color w:val="000000"/>
          <w:sz w:val="24"/>
          <w:szCs w:val="24"/>
          <w:lang w:eastAsia="ru-RU"/>
        </w:rPr>
        <w:t xml:space="preserve"> (далее по тексту – также соответственно Административный регламент, администрация, 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администрации сельского поселения, предоставляющей муниципальную услугу, а также ее должностных лиц, муниципальных служащих.</w:t>
      </w:r>
    </w:p>
    <w:p w:rsidR="002760FF" w:rsidRPr="002760FF" w:rsidRDefault="002760FF" w:rsidP="002760FF">
      <w:pPr>
        <w:suppressAutoHyphens/>
        <w:spacing w:after="0" w:line="240" w:lineRule="auto"/>
        <w:ind w:firstLine="851"/>
        <w:jc w:val="both"/>
        <w:rPr>
          <w:rFonts w:ascii="Times New Roman" w:eastAsia="Times New Roman" w:hAnsi="Times New Roman"/>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sz w:val="24"/>
          <w:szCs w:val="24"/>
          <w:lang w:eastAsia="ru-RU"/>
        </w:rPr>
        <w:t>1.2. </w:t>
      </w:r>
      <w:r w:rsidRPr="002760FF">
        <w:rPr>
          <w:rFonts w:ascii="Times New Roman" w:eastAsia="Times New Roman" w:hAnsi="Times New Roman"/>
          <w:b/>
          <w:color w:val="000000"/>
          <w:sz w:val="24"/>
          <w:szCs w:val="24"/>
          <w:lang w:eastAsia="ru-RU"/>
        </w:rPr>
        <w:t>Круг заявителей</w:t>
      </w:r>
    </w:p>
    <w:p w:rsidR="002760FF" w:rsidRPr="002760FF" w:rsidRDefault="002760FF" w:rsidP="002760FF">
      <w:pPr>
        <w:suppressAutoHyphens/>
        <w:spacing w:after="0" w:line="240" w:lineRule="auto"/>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sz w:val="24"/>
          <w:szCs w:val="24"/>
          <w:lang w:eastAsia="ru-RU"/>
        </w:rPr>
        <w:t xml:space="preserve">1.3. </w:t>
      </w:r>
      <w:r w:rsidRPr="002760FF">
        <w:rPr>
          <w:rFonts w:ascii="Times New Roman" w:eastAsia="Times New Roman" w:hAnsi="Times New Roman"/>
          <w:b/>
          <w:color w:val="000000"/>
          <w:sz w:val="24"/>
          <w:szCs w:val="24"/>
          <w:lang w:eastAsia="ru-RU"/>
        </w:rPr>
        <w:t>Требования к порядку информирования о предоставлении</w:t>
      </w:r>
      <w:r w:rsidRPr="002760FF">
        <w:rPr>
          <w:rFonts w:ascii="Times New Roman" w:eastAsia="Times New Roman" w:hAnsi="Times New Roman"/>
          <w:b/>
          <w:color w:val="000000"/>
          <w:sz w:val="24"/>
          <w:szCs w:val="24"/>
          <w:lang w:eastAsia="ru-RU"/>
        </w:rPr>
        <w:br/>
        <w:t>муниципальной услуги</w:t>
      </w:r>
    </w:p>
    <w:p w:rsidR="002760FF" w:rsidRPr="002760FF" w:rsidRDefault="002760FF" w:rsidP="002760FF">
      <w:pPr>
        <w:suppressAutoHyphens/>
        <w:spacing w:after="0" w:line="240" w:lineRule="auto"/>
        <w:ind w:firstLine="567"/>
        <w:jc w:val="both"/>
        <w:rPr>
          <w:rFonts w:ascii="Times New Roman" w:eastAsia="Times New Roman" w:hAnsi="Times New Roman"/>
          <w:sz w:val="24"/>
          <w:szCs w:val="24"/>
          <w:lang w:eastAsia="ar-SA"/>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сельского поселения</w:t>
      </w:r>
      <w:r w:rsidRPr="002760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ar-SA"/>
        </w:rPr>
        <w:t xml:space="preserve"> (далее - уполномоченный орган, администрация):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2760FF">
        <w:rPr>
          <w:rFonts w:ascii="Times New Roman" w:eastAsia="Times New Roman" w:hAnsi="Times New Roman"/>
          <w:sz w:val="24"/>
          <w:szCs w:val="24"/>
          <w:lang w:eastAsia="ar-SA"/>
        </w:rPr>
        <w:t>в устной форме при личном обращении;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2760FF">
        <w:rPr>
          <w:rFonts w:ascii="Times New Roman" w:eastAsia="Times New Roman" w:hAnsi="Times New Roman"/>
          <w:sz w:val="24"/>
          <w:szCs w:val="24"/>
          <w:lang w:eastAsia="ar-SA"/>
        </w:rPr>
        <w:t>с использованием телефонной связи;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2760FF">
        <w:rPr>
          <w:rFonts w:ascii="Times New Roman" w:eastAsia="Times New Roman" w:hAnsi="Times New Roman"/>
          <w:sz w:val="24"/>
          <w:szCs w:val="24"/>
          <w:lang w:eastAsia="ar-SA"/>
        </w:rPr>
        <w:t>в форме электронного документа посредством направления на адрес электронной почты;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Pr="002760FF">
        <w:rPr>
          <w:rFonts w:ascii="Times New Roman" w:eastAsia="Times New Roman" w:hAnsi="Times New Roman"/>
          <w:sz w:val="24"/>
          <w:szCs w:val="24"/>
          <w:lang w:eastAsia="ar-SA"/>
        </w:rPr>
        <w:t>по письменным обращениям.</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xml:space="preserve">1.3.3. Посредством размещения информации в информационно-телекоммуникационной сети «Интернет» на Региональном портале -  </w:t>
      </w:r>
      <w:hyperlink r:id="rId6" w:history="1">
        <w:r w:rsidRPr="002760FF">
          <w:rPr>
            <w:rFonts w:ascii="Times New Roman" w:eastAsia="Times New Roman" w:hAnsi="Times New Roman"/>
            <w:sz w:val="24"/>
            <w:szCs w:val="24"/>
            <w:lang w:eastAsia="ar-SA"/>
          </w:rPr>
          <w:t>http://86.gosuslugi.ru</w:t>
        </w:r>
      </w:hyperlink>
      <w:r w:rsidRPr="002760FF">
        <w:rPr>
          <w:rFonts w:ascii="Times New Roman" w:eastAsia="Times New Roman" w:hAnsi="Times New Roman"/>
          <w:sz w:val="24"/>
          <w:szCs w:val="24"/>
          <w:lang w:eastAsia="ar-SA"/>
        </w:rPr>
        <w:t xml:space="preserve"> (далее - Региональный портал).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На Региональном портале размещается следующая информация: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2) круг заявителей;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3) срок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5) размер государственной пошлины, взимаемой за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6) исчерпывающий перечень оснований для приостановления или отказа в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8) формы заявлений (уведомлений, сообщений), используемые при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Ханты-Мансийского автономного округа - Югры», предоставляется заявителю бесплатно.</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760FF">
        <w:rPr>
          <w:rFonts w:ascii="Times New Roman" w:eastAsia="Times New Roman" w:hAnsi="Times New Roman"/>
          <w:sz w:val="24"/>
          <w:szCs w:val="24"/>
          <w:lang w:eastAsia="ar-SA"/>
        </w:rPr>
        <w:t>заявителя</w:t>
      </w:r>
      <w:proofErr w:type="gramEnd"/>
      <w:r w:rsidRPr="002760FF">
        <w:rPr>
          <w:rFonts w:ascii="Times New Roman" w:eastAsia="Times New Roman" w:hAnsi="Times New Roman"/>
          <w:sz w:val="24"/>
          <w:szCs w:val="24"/>
          <w:lang w:eastAsia="ar-SA"/>
        </w:rPr>
        <w:t xml:space="preserve"> или предоставление им персональных данных.</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1.3.4. Посредством размещения информационных стендов в уполномоченном органе.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1.3.5.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На информационных стендах в месте предоставления муниципальной услуги размещаются следующие информационные материалы: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адрес, номера телефонов и факса, график работы, адрес электронной почты уполномоченного органа;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график личного приема главой сельского поселения, должностными лицами администрации, специалистами, ответственными за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сведения о предоставляемой муниципальной услуге;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перечень документов, которые заявитель должен представить для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lastRenderedPageBreak/>
        <w:t>- образцы заполнения документов;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перечень оснований для отказа в приёме документов, приостановления и отказа в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сельского поселения</w:t>
      </w:r>
      <w:r w:rsidRPr="002760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ar-SA"/>
        </w:rPr>
        <w:t xml:space="preserve">.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Информационный стенд, содержащий информацию о процедуре предоставления муниципальной услуги, размещается в холле уполномоченного органа.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1.3.6.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2760FF">
        <w:rPr>
          <w:rFonts w:ascii="Times New Roman" w:eastAsia="Times New Roman" w:hAnsi="Times New Roman"/>
          <w:color w:val="000000"/>
          <w:sz w:val="24"/>
          <w:szCs w:val="24"/>
          <w:lang w:eastAsia="ru-RU"/>
        </w:rPr>
        <w:t>и муниципальных</w:t>
      </w:r>
      <w:r w:rsidRPr="002760FF">
        <w:rPr>
          <w:rFonts w:ascii="Times New Roman" w:eastAsia="Times New Roman" w:hAnsi="Times New Roman"/>
          <w:sz w:val="24"/>
          <w:szCs w:val="24"/>
          <w:lang w:eastAsia="ru-RU"/>
        </w:rPr>
        <w:t xml:space="preserve"> услуг (функций) (далее – Федеральный реестр) </w:t>
      </w:r>
      <w:r w:rsidRPr="002760FF">
        <w:rPr>
          <w:rFonts w:ascii="Times New Roman" w:eastAsia="Times New Roman" w:hAnsi="Times New Roman"/>
          <w:color w:val="000000"/>
          <w:sz w:val="24"/>
          <w:szCs w:val="24"/>
          <w:lang w:eastAsia="ru-RU"/>
        </w:rPr>
        <w:t>и на соответствующем официальном сайте в сети «Интернет»</w:t>
      </w:r>
      <w:r w:rsidRPr="002760FF">
        <w:rPr>
          <w:rFonts w:ascii="Times New Roman" w:eastAsia="Times New Roman" w:hAnsi="Times New Roman"/>
          <w:sz w:val="24"/>
          <w:szCs w:val="24"/>
          <w:lang w:eastAsia="ru-RU"/>
        </w:rPr>
        <w:t>.</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1.3.7. Консультирование по вопросам предоставления муниципальной услуги осуществляется бесплатно.</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предлагает обратившемуся обратиться письменно, либо назначить другое удобное для заинтересованного лица время для получения информации.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чёткий ответ на поставленные вопросы.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ar-SA"/>
        </w:rPr>
      </w:pPr>
      <w:r w:rsidRPr="002760FF">
        <w:rPr>
          <w:rFonts w:ascii="Times New Roman" w:eastAsia="Times New Roman" w:hAnsi="Times New Roman"/>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чёткий ответ на поставленные вопросы.</w:t>
      </w:r>
    </w:p>
    <w:p w:rsidR="002760FF" w:rsidRPr="002760FF" w:rsidRDefault="002760FF" w:rsidP="002760FF">
      <w:pPr>
        <w:suppressAutoHyphens/>
        <w:spacing w:after="0" w:line="240" w:lineRule="auto"/>
        <w:ind w:firstLine="567"/>
        <w:jc w:val="both"/>
        <w:rPr>
          <w:rFonts w:ascii="Times New Roman" w:eastAsia="Times New Roman" w:hAnsi="Times New Roman"/>
          <w:sz w:val="24"/>
          <w:szCs w:val="24"/>
          <w:lang w:eastAsia="ar-SA"/>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2760FF">
        <w:rPr>
          <w:rFonts w:ascii="Times New Roman" w:eastAsia="Times New Roman" w:hAnsi="Times New Roman"/>
          <w:b/>
          <w:color w:val="000000"/>
          <w:sz w:val="24"/>
          <w:szCs w:val="24"/>
          <w:lang w:eastAsia="ru-RU"/>
        </w:rPr>
        <w:t>. Стандарт предоставления муниципальной услуги</w:t>
      </w:r>
    </w:p>
    <w:p w:rsidR="002760FF" w:rsidRPr="002760FF" w:rsidRDefault="002760FF" w:rsidP="002760FF">
      <w:pPr>
        <w:suppressAutoHyphens/>
        <w:spacing w:after="0" w:line="240" w:lineRule="auto"/>
        <w:jc w:val="center"/>
        <w:rPr>
          <w:rFonts w:ascii="Times New Roman" w:eastAsia="Times New Roman" w:hAnsi="Times New Roman"/>
          <w:b/>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sz w:val="24"/>
          <w:szCs w:val="24"/>
          <w:lang w:eastAsia="ru-RU"/>
        </w:rPr>
        <w:t>2.1. </w:t>
      </w:r>
      <w:r w:rsidRPr="002760FF">
        <w:rPr>
          <w:rFonts w:ascii="Times New Roman" w:eastAsia="Times New Roman" w:hAnsi="Times New Roman"/>
          <w:b/>
          <w:color w:val="000000"/>
          <w:sz w:val="24"/>
          <w:szCs w:val="24"/>
          <w:lang w:eastAsia="ru-RU"/>
        </w:rPr>
        <w:t>Наименование муниципальной услуги</w:t>
      </w:r>
    </w:p>
    <w:p w:rsidR="002760FF" w:rsidRPr="002760FF" w:rsidRDefault="002760FF" w:rsidP="002760FF">
      <w:pPr>
        <w:suppressAutoHyphens/>
        <w:spacing w:after="0" w:line="240" w:lineRule="auto"/>
        <w:rPr>
          <w:rFonts w:ascii="Times New Roman" w:eastAsia="Times New Roman" w:hAnsi="Times New Roman"/>
          <w:color w:val="000000"/>
          <w:sz w:val="24"/>
          <w:szCs w:val="24"/>
          <w:lang w:eastAsia="ru-RU"/>
        </w:rPr>
      </w:pPr>
    </w:p>
    <w:p w:rsidR="002760FF" w:rsidRPr="002760FF" w:rsidRDefault="002760FF" w:rsidP="002760FF">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Наименование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suppressAutoHyphens/>
        <w:spacing w:after="0" w:line="240" w:lineRule="auto"/>
        <w:rPr>
          <w:rFonts w:ascii="Times New Roman" w:eastAsia="Times New Roman" w:hAnsi="Times New Roman"/>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2.2. Наименование органа местного самоуправления,</w:t>
      </w:r>
      <w:r w:rsidRPr="002760FF">
        <w:rPr>
          <w:rFonts w:ascii="Times New Roman" w:eastAsia="Times New Roman" w:hAnsi="Times New Roman"/>
          <w:b/>
          <w:color w:val="000000"/>
          <w:sz w:val="24"/>
          <w:szCs w:val="24"/>
          <w:lang w:eastAsia="ru-RU"/>
        </w:rPr>
        <w:br/>
        <w:t>предоставляющего муниципальную услугу</w:t>
      </w:r>
    </w:p>
    <w:p w:rsidR="002760FF" w:rsidRPr="002760FF" w:rsidRDefault="002760FF" w:rsidP="002760FF">
      <w:pPr>
        <w:suppressAutoHyphens/>
        <w:spacing w:after="0" w:line="240" w:lineRule="auto"/>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lastRenderedPageBreak/>
        <w:t xml:space="preserve">Муниципальная услуга предоставляется органом местного самоуправления - </w:t>
      </w:r>
      <w:r w:rsidRPr="002760FF">
        <w:rPr>
          <w:rFonts w:ascii="Times New Roman" w:eastAsia="Times New Roman" w:hAnsi="Times New Roman"/>
          <w:sz w:val="24"/>
          <w:szCs w:val="24"/>
          <w:lang w:eastAsia="ru-RU"/>
        </w:rPr>
        <w:t xml:space="preserve">администрацией сельского поселения </w:t>
      </w:r>
      <w:r>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Должностное лицо администрации сельского поселения </w:t>
      </w:r>
      <w:r>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ответственное за предоставление услуги, назначается по факту поступления запроса на предоставление муниципальной услуги.</w:t>
      </w:r>
      <w:r w:rsidRPr="002760FF">
        <w:rPr>
          <w:rFonts w:ascii="Times New Roman" w:eastAsia="Times New Roman" w:hAnsi="Times New Roman"/>
          <w:color w:val="C5000B"/>
          <w:sz w:val="24"/>
          <w:szCs w:val="24"/>
          <w:lang w:eastAsia="ru-RU"/>
        </w:rPr>
        <w:t xml:space="preserve">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специалист по подготовке проектов правил землепользования и застройки территорий сельского поселения (далее – специалист).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Осуществление отдельных административных процедур возможно в электронном виде. </w:t>
      </w:r>
    </w:p>
    <w:p w:rsidR="002760FF" w:rsidRPr="002760FF" w:rsidRDefault="002760FF" w:rsidP="002760FF">
      <w:pPr>
        <w:tabs>
          <w:tab w:val="left" w:pos="993"/>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2.2.1.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2760FF" w:rsidRPr="002760FF" w:rsidRDefault="002760FF" w:rsidP="002760FF">
      <w:pPr>
        <w:widowControl w:val="0"/>
        <w:suppressAutoHyphen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760FF">
        <w:rPr>
          <w:rFonts w:ascii="Times New Roman" w:eastAsia="Times New Roman" w:hAnsi="Times New Roman"/>
          <w:sz w:val="24"/>
          <w:szCs w:val="24"/>
          <w:lang w:eastAsia="ru-RU"/>
        </w:rPr>
        <w:t xml:space="preserve">Управлением Федеральной службы государственной регистрации, кадастра и картографии по </w:t>
      </w:r>
      <w:r w:rsidRPr="002760FF">
        <w:rPr>
          <w:rFonts w:ascii="Times New Roman CYR" w:eastAsia="Times New Roman" w:hAnsi="Times New Roman CYR" w:cs="Times New Roman CYR"/>
          <w:sz w:val="24"/>
          <w:szCs w:val="24"/>
          <w:lang w:eastAsia="ru-RU"/>
        </w:rPr>
        <w:t>Ханты-Мансийско</w:t>
      </w:r>
      <w:r>
        <w:rPr>
          <w:rFonts w:ascii="Times New Roman CYR" w:eastAsia="Times New Roman" w:hAnsi="Times New Roman CYR" w:cs="Times New Roman CYR"/>
          <w:sz w:val="24"/>
          <w:szCs w:val="24"/>
          <w:lang w:eastAsia="ru-RU"/>
        </w:rPr>
        <w:t>му</w:t>
      </w:r>
      <w:r w:rsidRPr="002760FF">
        <w:rPr>
          <w:rFonts w:ascii="Times New Roman CYR" w:eastAsia="Times New Roman" w:hAnsi="Times New Roman CYR" w:cs="Times New Roman CYR"/>
          <w:sz w:val="24"/>
          <w:szCs w:val="24"/>
          <w:lang w:eastAsia="ru-RU"/>
        </w:rPr>
        <w:t xml:space="preserve"> автономно</w:t>
      </w:r>
      <w:r>
        <w:rPr>
          <w:rFonts w:ascii="Times New Roman CYR" w:eastAsia="Times New Roman" w:hAnsi="Times New Roman CYR" w:cs="Times New Roman CYR"/>
          <w:sz w:val="24"/>
          <w:szCs w:val="24"/>
          <w:lang w:eastAsia="ru-RU"/>
        </w:rPr>
        <w:t>му</w:t>
      </w:r>
      <w:r w:rsidRPr="002760FF">
        <w:rPr>
          <w:rFonts w:ascii="Times New Roman CYR" w:eastAsia="Times New Roman" w:hAnsi="Times New Roman CYR" w:cs="Times New Roman CYR"/>
          <w:sz w:val="24"/>
          <w:szCs w:val="24"/>
          <w:lang w:eastAsia="ru-RU"/>
        </w:rPr>
        <w:t xml:space="preserve"> округ</w:t>
      </w:r>
      <w:r>
        <w:rPr>
          <w:rFonts w:ascii="Times New Roman CYR" w:eastAsia="Times New Roman" w:hAnsi="Times New Roman CYR" w:cs="Times New Roman CYR"/>
          <w:sz w:val="24"/>
          <w:szCs w:val="24"/>
          <w:lang w:eastAsia="ru-RU"/>
        </w:rPr>
        <w:t>у</w:t>
      </w:r>
      <w:r w:rsidRPr="002760FF">
        <w:rPr>
          <w:rFonts w:ascii="Times New Roman CYR" w:eastAsia="Times New Roman" w:hAnsi="Times New Roman CYR" w:cs="Times New Roman CYR"/>
          <w:sz w:val="24"/>
          <w:szCs w:val="24"/>
          <w:lang w:eastAsia="ru-RU"/>
        </w:rPr>
        <w:t xml:space="preserve"> </w:t>
      </w:r>
      <w:r w:rsidR="0095395E">
        <w:rPr>
          <w:rFonts w:ascii="Times New Roman CYR" w:eastAsia="Times New Roman" w:hAnsi="Times New Roman CYR" w:cs="Times New Roman CYR"/>
          <w:sz w:val="24"/>
          <w:szCs w:val="24"/>
          <w:lang w:eastAsia="ru-RU"/>
        </w:rPr>
        <w:t>-</w:t>
      </w:r>
      <w:r w:rsidRPr="002760FF">
        <w:rPr>
          <w:rFonts w:ascii="Times New Roman CYR" w:eastAsia="Times New Roman" w:hAnsi="Times New Roman CYR" w:cs="Times New Roman CYR"/>
          <w:sz w:val="24"/>
          <w:szCs w:val="24"/>
          <w:lang w:eastAsia="ru-RU"/>
        </w:rPr>
        <w:t xml:space="preserve"> Югр</w:t>
      </w:r>
      <w:r>
        <w:rPr>
          <w:rFonts w:ascii="Times New Roman CYR" w:eastAsia="Times New Roman" w:hAnsi="Times New Roman CYR" w:cs="Times New Roman CYR"/>
          <w:sz w:val="24"/>
          <w:szCs w:val="24"/>
          <w:lang w:eastAsia="ru-RU"/>
        </w:rPr>
        <w:t>е</w:t>
      </w:r>
      <w:r w:rsidRPr="002760FF">
        <w:rPr>
          <w:rFonts w:ascii="Times New Roman" w:eastAsia="Times New Roman" w:hAnsi="Times New Roman"/>
          <w:sz w:val="24"/>
          <w:szCs w:val="24"/>
          <w:lang w:eastAsia="ru-RU"/>
        </w:rPr>
        <w:t>;</w:t>
      </w:r>
    </w:p>
    <w:p w:rsidR="002760FF" w:rsidRPr="002760FF" w:rsidRDefault="002760FF" w:rsidP="002760FF">
      <w:pPr>
        <w:widowControl w:val="0"/>
        <w:suppressAutoHyphen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760FF">
        <w:rPr>
          <w:rFonts w:ascii="Times New Roman" w:eastAsia="Times New Roman" w:hAnsi="Times New Roman"/>
          <w:sz w:val="24"/>
          <w:szCs w:val="24"/>
          <w:lang w:eastAsia="ru-RU"/>
        </w:rPr>
        <w:t>Управлением Федеральной налоговой службы</w:t>
      </w:r>
      <w:r w:rsidR="0095395E" w:rsidRPr="0095395E">
        <w:rPr>
          <w:rFonts w:ascii="Times New Roman CYR" w:eastAsia="Times New Roman" w:hAnsi="Times New Roman CYR" w:cs="Times New Roman CYR"/>
          <w:sz w:val="24"/>
          <w:szCs w:val="24"/>
          <w:lang w:eastAsia="ru-RU"/>
        </w:rPr>
        <w:t xml:space="preserve"> </w:t>
      </w:r>
      <w:r w:rsidR="0095395E" w:rsidRPr="002760FF">
        <w:rPr>
          <w:rFonts w:ascii="Times New Roman CYR" w:eastAsia="Times New Roman" w:hAnsi="Times New Roman CYR" w:cs="Times New Roman CYR"/>
          <w:sz w:val="24"/>
          <w:szCs w:val="24"/>
          <w:lang w:eastAsia="ru-RU"/>
        </w:rPr>
        <w:t>Ханты-Мансийско</w:t>
      </w:r>
      <w:r w:rsidR="0095395E">
        <w:rPr>
          <w:rFonts w:ascii="Times New Roman CYR" w:eastAsia="Times New Roman" w:hAnsi="Times New Roman CYR" w:cs="Times New Roman CYR"/>
          <w:sz w:val="24"/>
          <w:szCs w:val="24"/>
          <w:lang w:eastAsia="ru-RU"/>
        </w:rPr>
        <w:t>му</w:t>
      </w:r>
      <w:r w:rsidR="0095395E" w:rsidRPr="002760FF">
        <w:rPr>
          <w:rFonts w:ascii="Times New Roman CYR" w:eastAsia="Times New Roman" w:hAnsi="Times New Roman CYR" w:cs="Times New Roman CYR"/>
          <w:sz w:val="24"/>
          <w:szCs w:val="24"/>
          <w:lang w:eastAsia="ru-RU"/>
        </w:rPr>
        <w:t xml:space="preserve"> автономно</w:t>
      </w:r>
      <w:r w:rsidR="0095395E">
        <w:rPr>
          <w:rFonts w:ascii="Times New Roman CYR" w:eastAsia="Times New Roman" w:hAnsi="Times New Roman CYR" w:cs="Times New Roman CYR"/>
          <w:sz w:val="24"/>
          <w:szCs w:val="24"/>
          <w:lang w:eastAsia="ru-RU"/>
        </w:rPr>
        <w:t>му</w:t>
      </w:r>
      <w:r w:rsidR="0095395E" w:rsidRPr="002760FF">
        <w:rPr>
          <w:rFonts w:ascii="Times New Roman CYR" w:eastAsia="Times New Roman" w:hAnsi="Times New Roman CYR" w:cs="Times New Roman CYR"/>
          <w:sz w:val="24"/>
          <w:szCs w:val="24"/>
          <w:lang w:eastAsia="ru-RU"/>
        </w:rPr>
        <w:t xml:space="preserve"> округ</w:t>
      </w:r>
      <w:r w:rsidR="0095395E">
        <w:rPr>
          <w:rFonts w:ascii="Times New Roman CYR" w:eastAsia="Times New Roman" w:hAnsi="Times New Roman CYR" w:cs="Times New Roman CYR"/>
          <w:sz w:val="24"/>
          <w:szCs w:val="24"/>
          <w:lang w:eastAsia="ru-RU"/>
        </w:rPr>
        <w:t>у</w:t>
      </w:r>
      <w:r w:rsidR="0095395E" w:rsidRPr="002760FF">
        <w:rPr>
          <w:rFonts w:ascii="Times New Roman CYR" w:eastAsia="Times New Roman" w:hAnsi="Times New Roman CYR" w:cs="Times New Roman CYR"/>
          <w:sz w:val="24"/>
          <w:szCs w:val="24"/>
          <w:lang w:eastAsia="ru-RU"/>
        </w:rPr>
        <w:t xml:space="preserve"> </w:t>
      </w:r>
      <w:r w:rsidR="0095395E">
        <w:rPr>
          <w:rFonts w:ascii="Times New Roman CYR" w:eastAsia="Times New Roman" w:hAnsi="Times New Roman CYR" w:cs="Times New Roman CYR"/>
          <w:sz w:val="24"/>
          <w:szCs w:val="24"/>
          <w:lang w:eastAsia="ru-RU"/>
        </w:rPr>
        <w:t>-</w:t>
      </w:r>
      <w:r w:rsidR="0095395E" w:rsidRPr="002760FF">
        <w:rPr>
          <w:rFonts w:ascii="Times New Roman CYR" w:eastAsia="Times New Roman" w:hAnsi="Times New Roman CYR" w:cs="Times New Roman CYR"/>
          <w:sz w:val="24"/>
          <w:szCs w:val="24"/>
          <w:lang w:eastAsia="ru-RU"/>
        </w:rPr>
        <w:t xml:space="preserve"> Югр</w:t>
      </w:r>
      <w:r w:rsidR="0095395E">
        <w:rPr>
          <w:rFonts w:ascii="Times New Roman CYR" w:eastAsia="Times New Roman" w:hAnsi="Times New Roman CYR" w:cs="Times New Roman CYR"/>
          <w:sz w:val="24"/>
          <w:szCs w:val="24"/>
          <w:lang w:eastAsia="ru-RU"/>
        </w:rPr>
        <w:t>е</w:t>
      </w:r>
      <w:r w:rsidRPr="002760FF">
        <w:rPr>
          <w:rFonts w:ascii="Times New Roman" w:eastAsia="Times New Roman" w:hAnsi="Times New Roman"/>
          <w:sz w:val="24"/>
          <w:szCs w:val="24"/>
          <w:lang w:eastAsia="ru-RU"/>
        </w:rPr>
        <w:t>;</w:t>
      </w:r>
    </w:p>
    <w:p w:rsidR="002760FF" w:rsidRPr="002760FF" w:rsidRDefault="0095395E" w:rsidP="0095395E">
      <w:pPr>
        <w:widowControl w:val="0"/>
        <w:suppressAutoHyphens/>
        <w:autoSpaceDE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 xml:space="preserve">Министерством природных ресурсов и охраны окружающей среды Ханты-Мансийского автономного округа - Югры; </w:t>
      </w:r>
    </w:p>
    <w:p w:rsidR="002760FF" w:rsidRPr="002760FF" w:rsidRDefault="002760FF" w:rsidP="002760FF">
      <w:pPr>
        <w:widowControl w:val="0"/>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депутатов сельского поселения</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w:t>
      </w:r>
    </w:p>
    <w:p w:rsidR="002760FF" w:rsidRPr="002760FF" w:rsidRDefault="002760FF" w:rsidP="002760FF">
      <w:pPr>
        <w:suppressAutoHyphens/>
        <w:spacing w:after="0" w:line="240" w:lineRule="auto"/>
        <w:rPr>
          <w:rFonts w:ascii="Times New Roman" w:eastAsia="Times New Roman" w:hAnsi="Times New Roman"/>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2.3. Результат предоставления муниципальной услуги</w:t>
      </w:r>
    </w:p>
    <w:p w:rsidR="002760FF" w:rsidRPr="002760FF" w:rsidRDefault="002760FF" w:rsidP="002760FF">
      <w:pPr>
        <w:tabs>
          <w:tab w:val="left" w:pos="-1134"/>
        </w:tabs>
        <w:suppressAutoHyphens/>
        <w:spacing w:after="0" w:line="240" w:lineRule="auto"/>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ab/>
      </w:r>
    </w:p>
    <w:p w:rsidR="002760FF" w:rsidRPr="002760FF" w:rsidRDefault="002760FF" w:rsidP="002760FF">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 xml:space="preserve">Результатом предоставления муниципальной услуги является </w:t>
      </w:r>
      <w:r w:rsidRPr="002760FF">
        <w:rPr>
          <w:rFonts w:ascii="Times New Roman" w:eastAsia="Times New Roman" w:hAnsi="Times New Roman"/>
          <w:sz w:val="24"/>
          <w:szCs w:val="24"/>
          <w:lang w:eastAsia="ru-RU"/>
        </w:rPr>
        <w:t>выдача (направление) уведомления заявителю:</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о предоставлении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об отказе в предоставлении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постановлением администрации сельского поселения</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о предоставлении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постановления администрации сельского поселения</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об отказе в предоставлении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tabs>
          <w:tab w:val="left" w:pos="-1134"/>
        </w:tabs>
        <w:suppressAutoHyphens/>
        <w:spacing w:after="0" w:line="240" w:lineRule="auto"/>
        <w:ind w:firstLine="284"/>
        <w:rPr>
          <w:rFonts w:ascii="Times New Roman" w:eastAsia="Times New Roman" w:hAnsi="Times New Roman"/>
          <w:color w:val="000000"/>
          <w:sz w:val="24"/>
          <w:szCs w:val="24"/>
          <w:lang w:eastAsia="ru-RU"/>
        </w:rPr>
      </w:pPr>
      <w:r w:rsidRPr="002760FF">
        <w:rPr>
          <w:rFonts w:ascii="Times New Roman" w:eastAsia="Times New Roman" w:hAnsi="Times New Roman"/>
          <w:sz w:val="24"/>
          <w:szCs w:val="24"/>
          <w:lang w:eastAsia="ru-RU"/>
        </w:rPr>
        <w:tab/>
      </w: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sz w:val="24"/>
          <w:szCs w:val="24"/>
          <w:lang w:eastAsia="ru-RU"/>
        </w:rPr>
        <w:t>2.4. </w:t>
      </w:r>
      <w:r w:rsidRPr="002760FF">
        <w:rPr>
          <w:rFonts w:ascii="Times New Roman" w:eastAsia="Times New Roman" w:hAnsi="Times New Roman"/>
          <w:b/>
          <w:color w:val="000000"/>
          <w:sz w:val="24"/>
          <w:szCs w:val="24"/>
          <w:lang w:eastAsia="ru-RU"/>
        </w:rPr>
        <w:t>Срок предоставления муниципальной услуги</w:t>
      </w:r>
    </w:p>
    <w:p w:rsidR="002760FF" w:rsidRPr="002760FF" w:rsidRDefault="002760FF" w:rsidP="002760FF">
      <w:pPr>
        <w:suppressAutoHyphens/>
        <w:spacing w:after="0" w:line="240" w:lineRule="auto"/>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Срок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Максимальный срок предоставления муниципальной услуги составляет не более 120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В вышеуказанный срок включен срок проведения публичных слушаний, составляющий не более одного месяца с момента опубликования постановления администрации сельского поселения о назначении общественных обсуждений или публичных слушаний до дня опубликования заключения о результатах публичных слушаний.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Максимальный срок принятия решения о «Предоставлении разрешения на условно разрешенный вид использования земельного участка или объекта капитального строительства» составляет 120 рабочих дней с момента получения уполномоченным органом полного комплекта документов.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Срок выдачи заявителю принятого уполномоченным органом решения составляет не более трёх рабочих дней со дня принятия соответствующего решения таким органом.</w:t>
      </w: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760FF" w:rsidRPr="002760FF" w:rsidRDefault="002760FF" w:rsidP="002760FF">
      <w:pPr>
        <w:suppressAutoHyphens/>
        <w:spacing w:after="0" w:line="240" w:lineRule="auto"/>
        <w:ind w:firstLine="709"/>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Едином портале государственных и муниципальных услуг (функций).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федерального реестра.</w:t>
      </w:r>
    </w:p>
    <w:p w:rsidR="002760FF" w:rsidRPr="002760FF" w:rsidRDefault="002760FF" w:rsidP="002760FF">
      <w:pPr>
        <w:tabs>
          <w:tab w:val="left" w:pos="1840"/>
        </w:tabs>
        <w:suppressAutoHyphens/>
        <w:spacing w:after="0" w:line="240" w:lineRule="auto"/>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ab/>
      </w: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2760FF" w:rsidRPr="002760FF" w:rsidRDefault="002760FF" w:rsidP="002760FF">
      <w:pPr>
        <w:spacing w:after="0" w:line="240" w:lineRule="auto"/>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 xml:space="preserve">Для получения муниципальной услуги необходимы следующие документы: </w:t>
      </w:r>
    </w:p>
    <w:p w:rsidR="002760FF" w:rsidRPr="002760FF" w:rsidRDefault="002760FF" w:rsidP="002760FF">
      <w:pPr>
        <w:widowControl w:val="0"/>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2.6.1. Перечень документов, предоставляемых заявителем самостоятельно:</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Для оказания муниципальной услуги лица, указанные в пункте 1.2 настоящего административного регламента, представляют в уполномоченный орган заявление о предоставлении муниципальной услуги по форме согласно приложению 1 к настоящему административному регламенту.</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Для принятия решения о предоставлении муниципальной услуги к заявлению прилагаются следующие документы: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w:t>
      </w:r>
      <w:r w:rsidRPr="002760FF">
        <w:rPr>
          <w:rFonts w:ascii="Times New Roman" w:eastAsia="Times New Roman" w:hAnsi="Times New Roman"/>
          <w:sz w:val="24"/>
          <w:szCs w:val="24"/>
          <w:lang w:eastAsia="ru-RU"/>
        </w:rPr>
        <w:lastRenderedPageBreak/>
        <w:t>объекта капитального строительства, применительно к которому запрашивается данное разрешение;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4) эскизный проект строительства (реконструкции) объекта капитального строительства.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Документы, указанные в подпунктах 1-4 настоящего раздела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«Реестр государственных и муниципальных услуг (функций) Ханты-Мансийского автономного округа - Югры»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Копии документов заверяются в порядке, установленном законодательством Российской Федерации, либо специалистом, осуществляющим приём документов, при наличии подлинных документов.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Ответственность за достоверность и полноту предоставляемых сведений и документов возлагается на заявителя.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объёме, необходимых для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2.6.2.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копия свидетельства о государственной регистрации юридического лица или выписки из Единого государственного реестра юридических лиц;</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4) копия кадастрового паспорта земельного участка;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 копия кадастрового паспорта территории со сведениями о смежных земельных участках;</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6) копии выписок из Единого государственного реестра прав на недвижимое имущество и сделок с ним с информацией о правообладателях смежных земельных </w:t>
      </w:r>
      <w:r w:rsidRPr="002760FF">
        <w:rPr>
          <w:rFonts w:ascii="Times New Roman" w:eastAsia="Times New Roman" w:hAnsi="Times New Roman"/>
          <w:sz w:val="24"/>
          <w:szCs w:val="24"/>
          <w:lang w:eastAsia="ru-RU"/>
        </w:rPr>
        <w:lastRenderedPageBreak/>
        <w:t>участков и правообладателях объектов капитального строительства, находящихся на смежных земельных участках.</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Документы, указанные в пункте 2.6.2 административного регламента, могут быть представлены заявителем по собственной инициативе.</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2.6.3. Документы не должны содержать подчистки либо приписки, зачёркнутые слова или другие исправления.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2.6.4. </w:t>
      </w:r>
      <w:r w:rsidRPr="002760FF">
        <w:rPr>
          <w:rFonts w:ascii="Times New Roman" w:eastAsia="Times New Roman" w:hAnsi="Times New Roman"/>
          <w:sz w:val="24"/>
          <w:szCs w:val="24"/>
          <w:lang w:eastAsia="ru-RU"/>
        </w:rPr>
        <w:t>Документы, указанные в подпункте 2.6.1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Ханты-Мансийского автономного округа - Югры»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В случаях, предусмотренных законодательством, копии документов, должны быть нотариально заверены.</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2.6.5.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7" w:history="1">
        <w:r w:rsidRPr="002760FF">
          <w:rPr>
            <w:rFonts w:ascii="Times New Roman" w:eastAsia="Times New Roman" w:hAnsi="Times New Roman"/>
            <w:color w:val="000000"/>
            <w:sz w:val="24"/>
            <w:szCs w:val="24"/>
            <w:lang w:eastAsia="ru-RU"/>
          </w:rPr>
          <w:t>Постановлением</w:t>
        </w:r>
      </w:hyperlink>
      <w:r w:rsidRPr="002760FF">
        <w:rPr>
          <w:rFonts w:ascii="Times New Roman" w:eastAsia="Times New Roman" w:hAnsi="Times New Roman"/>
          <w:color w:val="000000"/>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Днём обращения за предоставлением муниципальной услуги считается дата получения документов </w:t>
      </w:r>
      <w:r w:rsidRPr="002760FF">
        <w:rPr>
          <w:rFonts w:ascii="Times New Roman" w:eastAsia="Times New Roman" w:hAnsi="Times New Roman"/>
          <w:sz w:val="24"/>
          <w:szCs w:val="24"/>
          <w:lang w:eastAsia="ru-RU"/>
        </w:rPr>
        <w:t>уполномоченным органом</w:t>
      </w:r>
      <w:r w:rsidRPr="002760FF">
        <w:rPr>
          <w:rFonts w:ascii="Times New Roman" w:eastAsia="Times New Roman" w:hAnsi="Times New Roman"/>
          <w:color w:val="000000"/>
          <w:sz w:val="24"/>
          <w:szCs w:val="24"/>
          <w:lang w:eastAsia="ru-RU"/>
        </w:rPr>
        <w:t>.</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2.6.6. Сотрудникам администрации запрещается:</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организаций, участвующих в предоставлении муниципальной услуги и государственной информационной системы «Портал государственных и муниципальных услуг </w:t>
      </w:r>
      <w:r w:rsidRPr="002760FF">
        <w:rPr>
          <w:rFonts w:ascii="Times New Roman" w:eastAsia="Times New Roman" w:hAnsi="Times New Roman"/>
          <w:sz w:val="24"/>
          <w:szCs w:val="24"/>
          <w:lang w:eastAsia="ru-RU"/>
        </w:rPr>
        <w:t>Ханты-Мансийского автономного округа – Югры</w:t>
      </w:r>
      <w:r w:rsidRPr="002760FF">
        <w:rPr>
          <w:rFonts w:ascii="Times New Roman" w:eastAsia="Times New Roman" w:hAnsi="Times New Roman"/>
          <w:color w:val="000000"/>
          <w:sz w:val="24"/>
          <w:szCs w:val="24"/>
          <w:lang w:eastAsia="ru-RU"/>
        </w:rPr>
        <w:t>»;</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организаций, участвующих в предоставлении государственной услуги и государственной информационной системы «Портал государственных и муниципальных услуг </w:t>
      </w:r>
      <w:r w:rsidRPr="002760FF">
        <w:rPr>
          <w:rFonts w:ascii="Times New Roman" w:eastAsia="Times New Roman" w:hAnsi="Times New Roman"/>
          <w:sz w:val="24"/>
          <w:szCs w:val="24"/>
          <w:lang w:eastAsia="ru-RU"/>
        </w:rPr>
        <w:t>Ханты-Мансийского автономного округа – Югры</w:t>
      </w:r>
      <w:r w:rsidRPr="002760FF">
        <w:rPr>
          <w:rFonts w:ascii="Times New Roman" w:eastAsia="Times New Roman" w:hAnsi="Times New Roman"/>
          <w:color w:val="000000"/>
          <w:sz w:val="24"/>
          <w:szCs w:val="24"/>
          <w:lang w:eastAsia="ru-RU"/>
        </w:rPr>
        <w:t>»;</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 требовать от заявителя: </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приема;</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lastRenderedPageBreak/>
        <w:t>предоставления документов, подтверждающих внесение заявителем платы за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представления </w:t>
      </w:r>
      <w:hyperlink r:id="rId8" w:anchor="/multilink/12177515/paragraph/48973/number/1" w:history="1">
        <w:r w:rsidRPr="002760FF">
          <w:rPr>
            <w:rFonts w:ascii="Times New Roman" w:eastAsia="Times New Roman" w:hAnsi="Times New Roman"/>
            <w:color w:val="000000"/>
            <w:sz w:val="24"/>
            <w:szCs w:val="24"/>
            <w:lang w:eastAsia="ru-RU"/>
          </w:rPr>
          <w:t>документов и информации</w:t>
        </w:r>
      </w:hyperlink>
      <w:r w:rsidRPr="002760FF">
        <w:rPr>
          <w:rFonts w:ascii="Times New Roman" w:eastAsia="Times New Roman" w:hAnsi="Times New Roman"/>
          <w:color w:val="000000"/>
          <w:sz w:val="24"/>
          <w:szCs w:val="24"/>
          <w:lang w:eastAsia="ru-RU"/>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Pr="002760FF">
        <w:rPr>
          <w:rFonts w:ascii="Times New Roman" w:eastAsia="Times New Roman" w:hAnsi="Times New Roman"/>
          <w:sz w:val="24"/>
          <w:szCs w:val="24"/>
          <w:lang w:eastAsia="ru-RU"/>
        </w:rPr>
        <w:t>Ханты-Мансийского автономного округа – Югры</w:t>
      </w:r>
      <w:r w:rsidRPr="002760FF">
        <w:rPr>
          <w:rFonts w:ascii="Times New Roman" w:eastAsia="Times New Roman" w:hAnsi="Times New Roman"/>
          <w:color w:val="000000"/>
          <w:sz w:val="24"/>
          <w:szCs w:val="24"/>
          <w:lang w:eastAsia="ru-RU"/>
        </w:rPr>
        <w:t>, муниципальными правовыми актами, за исключением документов, включенных в определенный </w:t>
      </w:r>
      <w:hyperlink r:id="rId9" w:anchor="/document/12177515/entry/706" w:history="1">
        <w:r w:rsidRPr="002760FF">
          <w:rPr>
            <w:rFonts w:ascii="Times New Roman" w:eastAsia="Times New Roman" w:hAnsi="Times New Roman"/>
            <w:color w:val="000000"/>
            <w:sz w:val="24"/>
            <w:szCs w:val="24"/>
            <w:lang w:eastAsia="ru-RU"/>
          </w:rPr>
          <w:t>частью 6</w:t>
        </w:r>
      </w:hyperlink>
      <w:r w:rsidRPr="002760FF">
        <w:rPr>
          <w:rFonts w:ascii="Times New Roman" w:eastAsia="Times New Roman" w:hAnsi="Times New Roman"/>
          <w:color w:val="000000"/>
          <w:sz w:val="24"/>
          <w:szCs w:val="24"/>
          <w:lang w:eastAsia="ru-RU"/>
        </w:rPr>
        <w:t> статьи 7 Федерального закона от 27 июля 2010 года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shd w:val="clear" w:color="auto" w:fill="FFFFFF"/>
          <w:lang w:eastAsia="ru-RU"/>
        </w:rPr>
      </w:pPr>
      <w:r w:rsidRPr="002760FF">
        <w:rPr>
          <w:rFonts w:ascii="Times New Roman" w:eastAsia="Times New Roman" w:hAnsi="Times New Roman"/>
          <w:color w:val="000000"/>
          <w:sz w:val="24"/>
          <w:szCs w:val="24"/>
          <w:shd w:val="clear" w:color="auto" w:fill="FFFFFF"/>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0" w:anchor="/document/12177515/entry/91" w:history="1">
        <w:r w:rsidRPr="002760FF">
          <w:rPr>
            <w:rFonts w:ascii="Times New Roman" w:eastAsia="Times New Roman" w:hAnsi="Times New Roman"/>
            <w:color w:val="000000"/>
            <w:sz w:val="24"/>
            <w:szCs w:val="24"/>
            <w:shd w:val="clear" w:color="auto" w:fill="FFFFFF"/>
            <w:lang w:eastAsia="ru-RU"/>
          </w:rPr>
          <w:t>части 1 статьи 9</w:t>
        </w:r>
      </w:hyperlink>
      <w:r w:rsidRPr="002760FF">
        <w:rPr>
          <w:rFonts w:ascii="Times New Roman" w:eastAsia="Times New Roman" w:hAnsi="Times New Roman"/>
          <w:color w:val="000000"/>
          <w:sz w:val="24"/>
          <w:szCs w:val="24"/>
          <w:shd w:val="clear" w:color="auto" w:fill="FFFFFF"/>
          <w:lang w:eastAsia="ru-RU"/>
        </w:rPr>
        <w:t>  Федерального закона № 210-ФЗ;</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ocument/12177515/entry/16011" w:history="1">
        <w:r w:rsidRPr="002760FF">
          <w:rPr>
            <w:rFonts w:ascii="Times New Roman" w:eastAsia="Times New Roman" w:hAnsi="Times New Roman"/>
            <w:color w:val="000000"/>
            <w:sz w:val="24"/>
            <w:szCs w:val="24"/>
            <w:lang w:eastAsia="ru-RU"/>
          </w:rPr>
          <w:t>частью 1.1 статьи 16</w:t>
        </w:r>
      </w:hyperlink>
      <w:r w:rsidRPr="002760FF">
        <w:rPr>
          <w:rFonts w:ascii="Times New Roman" w:eastAsia="Times New Roman" w:hAnsi="Times New Roman"/>
          <w:color w:val="000000"/>
          <w:sz w:val="24"/>
          <w:szCs w:val="24"/>
          <w:lang w:eastAsia="ru-RU"/>
        </w:rPr>
        <w:t>  Федерального закона,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2760FF" w:rsidRPr="002760FF" w:rsidRDefault="002760FF" w:rsidP="002760FF">
      <w:pPr>
        <w:suppressAutoHyphens/>
        <w:spacing w:after="0" w:line="240" w:lineRule="auto"/>
        <w:jc w:val="both"/>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color w:val="22272F"/>
          <w:sz w:val="24"/>
          <w:szCs w:val="24"/>
          <w:lang w:eastAsia="ru-RU"/>
        </w:rPr>
        <w:t>2.7.</w:t>
      </w:r>
      <w:r w:rsidRPr="002760FF">
        <w:rPr>
          <w:rFonts w:ascii="Times New Roman" w:eastAsia="Times New Roman" w:hAnsi="Times New Roman"/>
          <w:color w:val="22272F"/>
          <w:sz w:val="24"/>
          <w:szCs w:val="24"/>
          <w:lang w:eastAsia="ru-RU"/>
        </w:rPr>
        <w:t xml:space="preserve"> </w:t>
      </w:r>
      <w:r w:rsidRPr="002760FF">
        <w:rPr>
          <w:rFonts w:ascii="Times New Roman" w:eastAsia="Times New Roman" w:hAnsi="Times New Roman"/>
          <w:b/>
          <w:bCs/>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2760FF">
        <w:rPr>
          <w:rFonts w:ascii="Times New Roman" w:eastAsia="Times New Roman" w:hAnsi="Times New Roman"/>
          <w:b/>
          <w:bCs/>
          <w:sz w:val="24"/>
          <w:szCs w:val="24"/>
          <w:lang w:eastAsia="ru-RU"/>
        </w:rPr>
        <w:lastRenderedPageBreak/>
        <w:t>(документах), выдаваемом (выдаваемых) организациями, участвующими в предоставлении муниципальной услуги</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Для получения муниципальной услуги заявителю необходимы:</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разрешённый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2760FF" w:rsidRPr="002760FF" w:rsidRDefault="002760FF" w:rsidP="002760FF">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Необходимые и обязательные услуги предоставляются специализированными организациями.</w:t>
      </w:r>
    </w:p>
    <w:p w:rsidR="002760FF" w:rsidRPr="002760FF" w:rsidRDefault="002760FF" w:rsidP="002760FF">
      <w:pPr>
        <w:suppressAutoHyphens/>
        <w:spacing w:after="0" w:line="240" w:lineRule="auto"/>
        <w:jc w:val="both"/>
        <w:rPr>
          <w:rFonts w:ascii="Times New Roman" w:eastAsia="Times New Roman" w:hAnsi="Times New Roman"/>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760FF" w:rsidRPr="002760FF" w:rsidRDefault="002760FF" w:rsidP="002760FF">
      <w:pPr>
        <w:suppressAutoHyphens/>
        <w:spacing w:after="0" w:line="240" w:lineRule="auto"/>
        <w:jc w:val="both"/>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Основаниями для отказа в приёме документов являются:</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1) представление документов лицом, не соответствующим статусу, определенному Административным регламентом;</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3) отсутствие документов, предусмотренных подпунктом 2.6.1 настоящего Административного регламента.</w:t>
      </w:r>
    </w:p>
    <w:p w:rsidR="002760FF" w:rsidRPr="002760FF" w:rsidRDefault="002760FF" w:rsidP="002760FF">
      <w:pPr>
        <w:suppressAutoHyphens/>
        <w:spacing w:after="0" w:line="240" w:lineRule="auto"/>
        <w:ind w:firstLine="559"/>
        <w:jc w:val="center"/>
        <w:rPr>
          <w:rFonts w:ascii="Times New Roman" w:eastAsia="Times New Roman" w:hAnsi="Times New Roman"/>
          <w:b/>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2760FF" w:rsidRPr="002760FF" w:rsidRDefault="002760FF" w:rsidP="002760FF">
      <w:pPr>
        <w:suppressAutoHyphens/>
        <w:spacing w:after="0" w:line="240" w:lineRule="auto"/>
        <w:jc w:val="both"/>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2.9.1. Основания для приостановления предоставления муниципальной услуги законодательством не предусмотрены.</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2.9.2. Основанием для отказа в предоставлении муниципальной услуги, является:</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1) представление материалов (проработки) по обоснованию, выполненных без соблюдения требований технических регламентов;</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2) несоответствие испрашиваемого вида разрешённого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Генеральном плане;</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3) отсутствие испрашиваемого вида разрешённого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lastRenderedPageBreak/>
        <w:t>4) несоответствие испрашиваемого вида разрешённого использования земельного участка или объекта капитального строительства утвержденной документации по планировке территории, в границы которой входит земельный участок или объект капитального строительства;</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5)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6) отрицательное заключение о результатах публичных слушаний.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7)</w:t>
      </w:r>
      <w:r w:rsidRPr="002760FF">
        <w:rPr>
          <w:rFonts w:ascii="Times New Roman" w:eastAsia="Times New Roman" w:hAnsi="Times New Roman"/>
          <w:sz w:val="24"/>
          <w:szCs w:val="24"/>
          <w:shd w:val="clear" w:color="auto" w:fill="FFFFFF"/>
          <w:lang w:eastAsia="ru-RU"/>
        </w:rPr>
        <w:t xml:space="preserve"> противоречие заявления требованиям законодательства Российской Федерации, </w:t>
      </w:r>
      <w:r w:rsidRPr="002760FF">
        <w:rPr>
          <w:rFonts w:ascii="Times New Roman" w:eastAsia="Times New Roman" w:hAnsi="Times New Roman"/>
          <w:sz w:val="24"/>
          <w:szCs w:val="24"/>
          <w:lang w:eastAsia="ru-RU"/>
        </w:rPr>
        <w:t>Ханты-Мансийского автономного округа – Югры</w:t>
      </w:r>
      <w:r w:rsidRPr="002760FF">
        <w:rPr>
          <w:rFonts w:ascii="Times New Roman" w:eastAsia="Times New Roman" w:hAnsi="Times New Roman"/>
          <w:sz w:val="24"/>
          <w:szCs w:val="24"/>
          <w:shd w:val="clear" w:color="auto" w:fill="FFFFFF"/>
          <w:lang w:eastAsia="ru-RU"/>
        </w:rPr>
        <w:t>, муниципальных правовых актов сельского поселения</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shd w:val="clear" w:color="auto" w:fill="FFFFFF"/>
          <w:lang w:eastAsia="ru-RU"/>
        </w:rPr>
        <w:t xml:space="preserve"> (с указанием нормы правового акта, которой оно противоречит).</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2760FF" w:rsidRPr="002760FF" w:rsidRDefault="002760FF" w:rsidP="002760FF">
      <w:pPr>
        <w:keepNext/>
        <w:suppressAutoHyphens/>
        <w:spacing w:after="0" w:line="240" w:lineRule="auto"/>
        <w:jc w:val="both"/>
        <w:outlineLvl w:val="0"/>
        <w:rPr>
          <w:rFonts w:ascii="Times New Roman" w:eastAsia="Times New Roman" w:hAnsi="Times New Roman"/>
          <w:color w:val="000000"/>
          <w:sz w:val="24"/>
          <w:szCs w:val="24"/>
          <w:lang w:eastAsia="ru-RU"/>
        </w:rPr>
      </w:pPr>
    </w:p>
    <w:p w:rsidR="002760FF" w:rsidRPr="002760FF" w:rsidRDefault="002760FF"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2760FF" w:rsidRPr="002760FF" w:rsidRDefault="002760FF" w:rsidP="002760FF">
      <w:pPr>
        <w:suppressAutoHyphens/>
        <w:spacing w:after="0" w:line="240" w:lineRule="auto"/>
        <w:jc w:val="both"/>
        <w:rPr>
          <w:rFonts w:ascii="Times New Roman" w:eastAsia="Times New Roman" w:hAnsi="Times New Roman"/>
          <w:color w:val="000000"/>
          <w:sz w:val="24"/>
          <w:szCs w:val="24"/>
          <w:lang w:eastAsia="ru-RU"/>
        </w:rPr>
      </w:pPr>
    </w:p>
    <w:p w:rsidR="002760FF" w:rsidRPr="002760FF" w:rsidRDefault="002760FF" w:rsidP="002760FF">
      <w:pPr>
        <w:tabs>
          <w:tab w:val="left" w:pos="-3420"/>
        </w:tabs>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2760FF" w:rsidRPr="002760FF" w:rsidRDefault="002760FF" w:rsidP="002760FF">
      <w:pPr>
        <w:suppressAutoHyphens/>
        <w:spacing w:after="0" w:line="240" w:lineRule="auto"/>
        <w:ind w:firstLine="284"/>
        <w:jc w:val="both"/>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color w:val="000000"/>
          <w:sz w:val="24"/>
          <w:szCs w:val="24"/>
          <w:lang w:eastAsia="ru-RU"/>
        </w:rPr>
      </w:pPr>
      <w:r w:rsidRPr="002760FF">
        <w:rPr>
          <w:rFonts w:ascii="Times New Roman" w:eastAsia="Times New Roman" w:hAnsi="Times New Roman"/>
          <w:b/>
          <w:color w:val="000000"/>
          <w:sz w:val="24"/>
          <w:szCs w:val="24"/>
          <w:lang w:eastAsia="ru-RU"/>
        </w:rPr>
        <w:t>2.11. Расходы, связанные с организацией и проведением общественных обсуждений или публичных слушаний</w:t>
      </w:r>
    </w:p>
    <w:p w:rsidR="002760FF" w:rsidRPr="002760FF" w:rsidRDefault="002760FF" w:rsidP="002760FF">
      <w:pPr>
        <w:suppressAutoHyphens/>
        <w:spacing w:after="0" w:line="240" w:lineRule="auto"/>
        <w:ind w:firstLine="284"/>
        <w:jc w:val="center"/>
        <w:rPr>
          <w:rFonts w:ascii="Times New Roman" w:eastAsia="Times New Roman" w:hAnsi="Times New Roman"/>
          <w:b/>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Заявитель несёт расходы, связанные с организацией и проведением общественных обсуждений или публичных слушаний по вопросу выдачи </w:t>
      </w:r>
      <w:r w:rsidRPr="002760FF">
        <w:rPr>
          <w:rFonts w:ascii="Times New Roman" w:eastAsia="Times New Roman" w:hAnsi="Times New Roman"/>
          <w:sz w:val="24"/>
          <w:szCs w:val="24"/>
          <w:lang w:eastAsia="ru-RU"/>
        </w:rPr>
        <w:t>разрешения на условно разрешенный вид использования в соответствии с</w:t>
      </w:r>
      <w:r w:rsidRPr="002760FF">
        <w:rPr>
          <w:rFonts w:ascii="Times New Roman" w:eastAsia="Times New Roman" w:hAnsi="Times New Roman"/>
          <w:color w:val="000000"/>
          <w:sz w:val="24"/>
          <w:szCs w:val="24"/>
          <w:lang w:eastAsia="ru-RU"/>
        </w:rPr>
        <w:t xml:space="preserve"> </w:t>
      </w:r>
      <w:hyperlink r:id="rId12" w:history="1">
        <w:r w:rsidRPr="002760FF">
          <w:rPr>
            <w:rFonts w:ascii="Times New Roman" w:eastAsia="Times New Roman" w:hAnsi="Times New Roman"/>
            <w:color w:val="000000"/>
            <w:sz w:val="24"/>
            <w:szCs w:val="24"/>
            <w:lang w:eastAsia="ru-RU"/>
          </w:rPr>
          <w:t xml:space="preserve">пунктом 10 статьи </w:t>
        </w:r>
      </w:hyperlink>
      <w:r w:rsidRPr="002760FF">
        <w:rPr>
          <w:rFonts w:ascii="Times New Roman" w:eastAsia="Times New Roman" w:hAnsi="Times New Roman"/>
          <w:sz w:val="24"/>
          <w:szCs w:val="24"/>
          <w:lang w:eastAsia="ru-RU"/>
        </w:rPr>
        <w:t>39</w:t>
      </w:r>
      <w:r w:rsidRPr="002760FF">
        <w:rPr>
          <w:rFonts w:ascii="Times New Roman" w:eastAsia="Times New Roman" w:hAnsi="Times New Roman"/>
          <w:color w:val="000000"/>
          <w:sz w:val="24"/>
          <w:szCs w:val="24"/>
          <w:lang w:eastAsia="ru-RU"/>
        </w:rPr>
        <w:t xml:space="preserve"> Градостроительного кодекса Российской Федерации.</w:t>
      </w:r>
    </w:p>
    <w:p w:rsidR="002760FF" w:rsidRPr="002760FF" w:rsidRDefault="002760FF" w:rsidP="002760FF">
      <w:pPr>
        <w:suppressAutoHyphens/>
        <w:spacing w:after="0" w:line="240" w:lineRule="auto"/>
        <w:ind w:firstLine="284"/>
        <w:jc w:val="both"/>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ind w:firstLine="559"/>
        <w:jc w:val="center"/>
        <w:rPr>
          <w:rFonts w:ascii="Times New Roman" w:eastAsia="Times New Roman" w:hAnsi="Times New Roman"/>
          <w:b/>
          <w:bCs/>
          <w:sz w:val="24"/>
          <w:szCs w:val="24"/>
          <w:lang w:eastAsia="ru-RU"/>
        </w:rPr>
      </w:pPr>
      <w:r w:rsidRPr="002760FF">
        <w:rPr>
          <w:rFonts w:ascii="Times New Roman" w:eastAsia="Times New Roman" w:hAnsi="Times New Roman"/>
          <w:b/>
          <w:sz w:val="24"/>
          <w:szCs w:val="24"/>
          <w:lang w:eastAsia="ru-RU"/>
        </w:rPr>
        <w:t>2.12.</w:t>
      </w:r>
      <w:r w:rsidRPr="002760FF">
        <w:rPr>
          <w:rFonts w:ascii="Times New Roman" w:eastAsia="Times New Roman" w:hAnsi="Times New Roman"/>
          <w:sz w:val="24"/>
          <w:szCs w:val="24"/>
          <w:lang w:eastAsia="ru-RU"/>
        </w:rPr>
        <w:t> </w:t>
      </w:r>
      <w:r w:rsidRPr="002760FF">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760FF" w:rsidRPr="002760FF" w:rsidRDefault="002760FF" w:rsidP="002760FF">
      <w:pPr>
        <w:suppressAutoHyphens/>
        <w:spacing w:after="0" w:line="240" w:lineRule="auto"/>
        <w:ind w:firstLine="559"/>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Заявление, представленное в письменной форме, при личном обращении регистрируется в установленном порядке, в день обращения заявителя.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Заявление, поступившее посредством почтовой или электронной связи, в том числе через Единый портал или Региональный портал, подлежит обязательной регистрации в течение 1 рабочего дня с момента поступления его в уполномоченный орган.</w:t>
      </w:r>
    </w:p>
    <w:p w:rsidR="002760FF" w:rsidRPr="002760FF" w:rsidRDefault="002760FF" w:rsidP="002760FF">
      <w:pPr>
        <w:suppressAutoHyphens/>
        <w:spacing w:after="0" w:line="240" w:lineRule="auto"/>
        <w:ind w:firstLine="709"/>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2.13.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2.13.2. Приём документов в уполномоченном органе осуществляется в специально оборудованных помещениях или отведённых для этого кабинетах.</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2.13.3. Помещения, предназначенные для приёма заявителей, оборудуются информационными стендами, содержащими сведения, указанные в подпункте 1.3.3 подраздела 1.3 регламента.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Информационные стенды размещаются на видном, доступном месте.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Оформление информационных листов осуществляется удобным для чтения шрифтом – </w:t>
      </w:r>
      <w:proofErr w:type="spellStart"/>
      <w:r w:rsidRPr="002760FF">
        <w:rPr>
          <w:rFonts w:ascii="Times New Roman" w:eastAsia="Times New Roman" w:hAnsi="Times New Roman"/>
          <w:sz w:val="24"/>
          <w:szCs w:val="24"/>
          <w:lang w:eastAsia="ru-RU"/>
        </w:rPr>
        <w:t>Times</w:t>
      </w:r>
      <w:proofErr w:type="spellEnd"/>
      <w:r w:rsidRPr="002760FF">
        <w:rPr>
          <w:rFonts w:ascii="Times New Roman" w:eastAsia="Times New Roman" w:hAnsi="Times New Roman"/>
          <w:sz w:val="24"/>
          <w:szCs w:val="24"/>
          <w:lang w:eastAsia="ru-RU"/>
        </w:rPr>
        <w:t xml:space="preserve"> </w:t>
      </w:r>
      <w:proofErr w:type="spellStart"/>
      <w:r w:rsidRPr="002760FF">
        <w:rPr>
          <w:rFonts w:ascii="Times New Roman" w:eastAsia="Times New Roman" w:hAnsi="Times New Roman"/>
          <w:sz w:val="24"/>
          <w:szCs w:val="24"/>
          <w:lang w:eastAsia="ru-RU"/>
        </w:rPr>
        <w:t>New</w:t>
      </w:r>
      <w:proofErr w:type="spellEnd"/>
      <w:r w:rsidRPr="002760FF">
        <w:rPr>
          <w:rFonts w:ascii="Times New Roman" w:eastAsia="Times New Roman" w:hAnsi="Times New Roman"/>
          <w:sz w:val="24"/>
          <w:szCs w:val="24"/>
          <w:lang w:eastAsia="ru-RU"/>
        </w:rPr>
        <w:t xml:space="preserve"> </w:t>
      </w:r>
      <w:proofErr w:type="spellStart"/>
      <w:r w:rsidRPr="002760FF">
        <w:rPr>
          <w:rFonts w:ascii="Times New Roman" w:eastAsia="Times New Roman" w:hAnsi="Times New Roman"/>
          <w:sz w:val="24"/>
          <w:szCs w:val="24"/>
          <w:lang w:eastAsia="ru-RU"/>
        </w:rPr>
        <w:t>Roman</w:t>
      </w:r>
      <w:proofErr w:type="spellEnd"/>
      <w:r w:rsidRPr="002760FF">
        <w:rPr>
          <w:rFonts w:ascii="Times New Roman" w:eastAsia="Times New Roman" w:hAnsi="Times New Roman"/>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2.13.4.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комфортное расположение заявителя и должностного лица уполномоченного органа;</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возможность и удобство оформления заявителем письменного обращения;</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телефонную связь;</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возможность копирования документов;</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доступ к нормативным правовым актам, регулирующим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наличие письменных принадлежностей и бумаги формата A4.</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2.13.5.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2.13.6. Приём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760FF">
        <w:rPr>
          <w:rFonts w:ascii="Times New Roman" w:eastAsia="Times New Roman" w:hAnsi="Times New Roman"/>
          <w:sz w:val="24"/>
          <w:szCs w:val="24"/>
          <w:lang w:eastAsia="ru-RU"/>
        </w:rPr>
        <w:t>бэйджами</w:t>
      </w:r>
      <w:proofErr w:type="spellEnd"/>
      <w:r w:rsidRPr="002760FF">
        <w:rPr>
          <w:rFonts w:ascii="Times New Roman" w:eastAsia="Times New Roman" w:hAnsi="Times New Roman"/>
          <w:sz w:val="24"/>
          <w:szCs w:val="24"/>
          <w:lang w:eastAsia="ru-RU"/>
        </w:rPr>
        <w:t>) и (или) настольными табличками.</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2.13.8. Требования к обеспечению доступности предоставления муниципальной услуги для инвалидов.</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а) возможность беспрепятственного входа в помещения уполномоченного органа и выхода из них;</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б) возможность самостоятельного передвижения в помещениях уполномоченного </w:t>
      </w:r>
      <w:r w:rsidRPr="002760FF">
        <w:rPr>
          <w:rFonts w:ascii="Times New Roman" w:eastAsia="Times New Roman" w:hAnsi="Times New Roman"/>
          <w:sz w:val="24"/>
          <w:szCs w:val="24"/>
          <w:lang w:eastAsia="ru-RU"/>
        </w:rPr>
        <w:lastRenderedPageBreak/>
        <w:t>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 содействие инвалиду при входе в помещение уполномоченного органа и выходе из него;</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ж)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760FF" w:rsidRPr="002760FF" w:rsidRDefault="002760FF" w:rsidP="002760F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sz w:val="24"/>
          <w:szCs w:val="24"/>
          <w:lang w:eastAsia="ru-RU"/>
        </w:rPr>
        <w:t>2.14.</w:t>
      </w:r>
      <w:r w:rsidRPr="002760FF">
        <w:rPr>
          <w:rFonts w:ascii="Times New Roman" w:eastAsia="Times New Roman" w:hAnsi="Times New Roman"/>
          <w:b/>
          <w:bCs/>
          <w:sz w:val="24"/>
          <w:szCs w:val="24"/>
          <w:lang w:eastAsia="ru-RU"/>
        </w:rPr>
        <w:t xml:space="preserve"> Показатели доступности и качества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Основными показателями доступности и качества муниципальной услуги являются:</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Единого портала и Регионального портала;</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установление должностных лиц, ответственных за предоставление муниципальной услуги;</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установление и соблюдение требований к помещениям, в которых предоставляется услуга;</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5395E"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2.15.</w:t>
      </w:r>
      <w:r w:rsidRPr="002760FF">
        <w:rPr>
          <w:rFonts w:ascii="Times New Roman" w:eastAsia="Times New Roman" w:hAnsi="Times New Roman"/>
          <w:sz w:val="24"/>
          <w:szCs w:val="24"/>
          <w:lang w:eastAsia="ru-RU"/>
        </w:rPr>
        <w:t xml:space="preserve"> </w:t>
      </w:r>
      <w:r w:rsidRPr="002760FF">
        <w:rPr>
          <w:rFonts w:ascii="Times New Roman" w:eastAsia="Times New Roman" w:hAnsi="Times New Roman"/>
          <w:b/>
          <w:sz w:val="24"/>
          <w:szCs w:val="24"/>
          <w:lang w:eastAsia="ru-RU"/>
        </w:rPr>
        <w:t>Иные требования, особенности предоставления</w:t>
      </w:r>
    </w:p>
    <w:p w:rsidR="002760FF" w:rsidRPr="002760FF" w:rsidRDefault="002760FF" w:rsidP="002760FF">
      <w:pPr>
        <w:suppressAutoHyphens/>
        <w:spacing w:after="0" w:line="240" w:lineRule="auto"/>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муниципальной услуги по экстерриториальному принципу и особенности предоставления муниципальной услуги в электронной форме</w:t>
      </w:r>
    </w:p>
    <w:p w:rsidR="002760FF" w:rsidRPr="002760FF" w:rsidRDefault="002760FF" w:rsidP="002760FF">
      <w:pPr>
        <w:suppressAutoHyphens/>
        <w:spacing w:after="0" w:line="240" w:lineRule="auto"/>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в уполномоченный орган;</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w:t>
      </w:r>
      <w:r w:rsidR="002760FF" w:rsidRPr="002760FF">
        <w:rPr>
          <w:rFonts w:ascii="Times New Roman" w:eastAsia="Times New Roman" w:hAnsi="Times New Roman"/>
          <w:sz w:val="24"/>
          <w:szCs w:val="24"/>
          <w:lang w:eastAsia="ru-RU"/>
        </w:rPr>
        <w:lastRenderedPageBreak/>
        <w:t>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с перечнем оказываемых муниципальных услуг и информацией по каждой услуге.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Ханты-Мансийско</w:t>
      </w:r>
      <w:r>
        <w:rPr>
          <w:rFonts w:ascii="Times New Roman" w:eastAsia="Times New Roman" w:hAnsi="Times New Roman"/>
          <w:sz w:val="24"/>
          <w:szCs w:val="24"/>
          <w:lang w:eastAsia="ru-RU"/>
        </w:rPr>
        <w:t>му</w:t>
      </w:r>
      <w:r w:rsidR="002760FF" w:rsidRPr="002760FF">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му</w:t>
      </w:r>
      <w:r w:rsidR="002760FF" w:rsidRPr="002760FF">
        <w:rPr>
          <w:rFonts w:ascii="Times New Roman" w:eastAsia="Times New Roman" w:hAnsi="Times New Roman"/>
          <w:sz w:val="24"/>
          <w:szCs w:val="24"/>
          <w:lang w:eastAsia="ru-RU"/>
        </w:rPr>
        <w:t xml:space="preserve"> округ</w:t>
      </w:r>
      <w:r>
        <w:rPr>
          <w:rFonts w:ascii="Times New Roman" w:eastAsia="Times New Roman" w:hAnsi="Times New Roman"/>
          <w:sz w:val="24"/>
          <w:szCs w:val="24"/>
          <w:lang w:eastAsia="ru-RU"/>
        </w:rPr>
        <w:t>у -</w:t>
      </w:r>
      <w:r w:rsidR="002760FF" w:rsidRPr="002760FF">
        <w:rPr>
          <w:rFonts w:ascii="Times New Roman" w:eastAsia="Times New Roman" w:hAnsi="Times New Roman"/>
          <w:sz w:val="24"/>
          <w:szCs w:val="24"/>
          <w:lang w:eastAsia="ru-RU"/>
        </w:rPr>
        <w:t xml:space="preserve"> Югр</w:t>
      </w:r>
      <w:r>
        <w:rPr>
          <w:rFonts w:ascii="Times New Roman" w:eastAsia="Times New Roman" w:hAnsi="Times New Roman"/>
          <w:sz w:val="24"/>
          <w:szCs w:val="24"/>
          <w:lang w:eastAsia="ru-RU"/>
        </w:rPr>
        <w:t>е</w:t>
      </w:r>
      <w:r w:rsidR="002760FF" w:rsidRPr="002760FF">
        <w:rPr>
          <w:rFonts w:ascii="Times New Roman" w:eastAsia="Times New Roman" w:hAnsi="Times New Roman"/>
          <w:sz w:val="24"/>
          <w:szCs w:val="24"/>
          <w:lang w:eastAsia="ru-RU"/>
        </w:rPr>
        <w:t xml:space="preserve"> (СНИЛС), и пароль, полученный после регистрации на Едином и Региональном портале; </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60FF" w:rsidRPr="002760FF">
        <w:rPr>
          <w:rFonts w:ascii="Times New Roman" w:eastAsia="Times New Roman" w:hAnsi="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760FF" w:rsidRPr="002760FF" w:rsidRDefault="0095395E" w:rsidP="002760FF">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2760FF" w:rsidRPr="002760FF">
        <w:rPr>
          <w:rFonts w:ascii="Times New Roman" w:eastAsia="Times New Roman" w:hAnsi="Times New Roman"/>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2760FF" w:rsidRPr="002760FF" w:rsidRDefault="002760FF" w:rsidP="002760FF">
      <w:pPr>
        <w:suppressAutoHyphens/>
        <w:spacing w:after="0" w:line="240" w:lineRule="auto"/>
        <w:jc w:val="both"/>
        <w:rPr>
          <w:rFonts w:ascii="Times New Roman" w:eastAsia="Times New Roman" w:hAnsi="Times New Roman"/>
          <w:color w:val="000000"/>
          <w:sz w:val="24"/>
          <w:szCs w:val="24"/>
          <w:lang w:eastAsia="ru-RU"/>
        </w:rPr>
      </w:pPr>
    </w:p>
    <w:p w:rsidR="002760FF" w:rsidRPr="002760FF" w:rsidRDefault="0095395E" w:rsidP="002760FF">
      <w:pPr>
        <w:keepNext/>
        <w:suppressAutoHyphens/>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002760FF" w:rsidRPr="002760FF">
        <w:rPr>
          <w:rFonts w:ascii="Times New Roman" w:eastAsia="Times New Roman" w:hAnsi="Times New Roman"/>
          <w:b/>
          <w:color w:val="000000"/>
          <w:sz w:val="24"/>
          <w:szCs w:val="24"/>
          <w:lang w:eastAsia="ru-RU"/>
        </w:rPr>
        <w:t>. Состав, последовательность и сроки выполнения административных процедур, требования к порядку их выполнения</w:t>
      </w:r>
    </w:p>
    <w:p w:rsidR="002760FF" w:rsidRPr="002760FF" w:rsidRDefault="002760FF" w:rsidP="002760FF">
      <w:pPr>
        <w:suppressAutoHyphens/>
        <w:spacing w:after="0" w:line="240" w:lineRule="auto"/>
        <w:jc w:val="both"/>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 xml:space="preserve">3.1. Предоставление муниципальной услуги </w:t>
      </w:r>
    </w:p>
    <w:p w:rsidR="002760FF" w:rsidRPr="002760FF" w:rsidRDefault="002760FF" w:rsidP="002760FF">
      <w:pPr>
        <w:suppressAutoHyphens/>
        <w:spacing w:after="0" w:line="240" w:lineRule="auto"/>
        <w:ind w:firstLine="708"/>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прием, первичная проверка и регистрация заявления и приложенных к нему документов;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организация и проведение публичных слушаний;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 xml:space="preserve">3.2. Приём, первичная проверка и регистрация заявления и приложенных к нему документов </w:t>
      </w:r>
    </w:p>
    <w:p w:rsidR="002760FF" w:rsidRPr="002760FF" w:rsidRDefault="002760FF" w:rsidP="002760FF">
      <w:pPr>
        <w:suppressAutoHyphens/>
        <w:spacing w:after="0" w:line="240" w:lineRule="auto"/>
        <w:jc w:val="center"/>
        <w:rPr>
          <w:rFonts w:ascii="Times New Roman" w:eastAsia="Times New Roman" w:hAnsi="Times New Roman"/>
          <w:bCs/>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с приложенными к нему документами о выдаче разрешения на ввод объекта в эксплуатацию при личном обращении заявителя в уполномоченный орган, путём почтового отправления, по электронной почте, либо через Единый портал (при наличии технической возможности).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 проведении первичной проверки специалист:</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проверяет документы, удостоверяющие личность заявителя либо полномочия представителя;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проверяет надлежащее оформление заявления и соответствие представленных документов документам, указанным в заявлении;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В случае отсутствия оснований для отказа в приёме документов, указанных в пункте 2.10 раздела 2 регламента, регистрирует заявление. После принятия заявления и документов, представленных заявителем лично, специалист выдает заявителю расписку в получении заявления, и передаёт заявление специалисту по подготовке проектов для рассмотрения, а также организации и проведения публичных слушаний по вопросу выдачи разрешения на отклонение от предельных параметров разрешённого строительства, реконструкции объекта капитального строительства. </w:t>
      </w:r>
    </w:p>
    <w:p w:rsidR="002760FF" w:rsidRPr="002760FF" w:rsidRDefault="002760FF" w:rsidP="002760FF">
      <w:pPr>
        <w:tabs>
          <w:tab w:val="left" w:pos="0"/>
          <w:tab w:val="left" w:pos="993"/>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 наличии оснований, указанных в пункте 2.10 раздела 2 регламента, специалист уведомляет заявителя об отказе в приёме документов с обоснованием причин отказа.  </w:t>
      </w:r>
    </w:p>
    <w:p w:rsidR="002760FF" w:rsidRPr="002760FF" w:rsidRDefault="002760FF" w:rsidP="002760FF">
      <w:pPr>
        <w:tabs>
          <w:tab w:val="left" w:pos="0"/>
          <w:tab w:val="left" w:pos="993"/>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 поступлении заявления через Единый портал (при наличии технической возможности),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2760FF" w:rsidRPr="002760FF" w:rsidRDefault="002760FF" w:rsidP="002760FF">
      <w:pPr>
        <w:tabs>
          <w:tab w:val="left" w:pos="0"/>
          <w:tab w:val="left" w:pos="993"/>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заявлении, специалист в установленном порядке регистрирует заявление, ставит отметку о принятии документов к рассмотрению, и передаёт его на рассмотрение Главе сельского поселения</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(далее – Глава).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Максимальный срок исполнения данной административной процедуры составляет 1 день. </w:t>
      </w:r>
    </w:p>
    <w:p w:rsidR="002760FF" w:rsidRPr="002760FF" w:rsidRDefault="002760FF" w:rsidP="002760FF">
      <w:pPr>
        <w:tabs>
          <w:tab w:val="left" w:pos="-3420"/>
        </w:tabs>
        <w:suppressAutoHyphens/>
        <w:spacing w:after="0" w:line="240" w:lineRule="auto"/>
        <w:ind w:firstLine="284"/>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sz w:val="24"/>
          <w:szCs w:val="24"/>
          <w:lang w:eastAsia="ru-RU"/>
        </w:rPr>
      </w:pPr>
      <w:r w:rsidRPr="002760FF">
        <w:rPr>
          <w:rFonts w:ascii="Times New Roman" w:eastAsia="Times New Roman" w:hAnsi="Times New Roman"/>
          <w:b/>
          <w:bCs/>
          <w:sz w:val="24"/>
          <w:szCs w:val="24"/>
          <w:lang w:eastAsia="ru-RU"/>
        </w:rPr>
        <w:t>3.3.</w:t>
      </w:r>
      <w:r w:rsidRPr="002760FF">
        <w:rPr>
          <w:rFonts w:ascii="Times New Roman" w:eastAsia="Times New Roman" w:hAnsi="Times New Roman"/>
          <w:b/>
          <w:sz w:val="24"/>
          <w:szCs w:val="24"/>
          <w:lang w:eastAsia="ru-RU"/>
        </w:rPr>
        <w:t xml:space="preserve"> </w:t>
      </w:r>
      <w:r w:rsidRPr="002760FF">
        <w:rPr>
          <w:rFonts w:ascii="Times New Roman" w:eastAsia="Times New Roman" w:hAnsi="Times New Roman"/>
          <w:b/>
          <w:bCs/>
          <w:sz w:val="24"/>
          <w:szCs w:val="24"/>
          <w:lang w:eastAsia="ru-RU"/>
        </w:rPr>
        <w:t>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2760FF" w:rsidRPr="002760FF" w:rsidRDefault="002760FF" w:rsidP="002760FF">
      <w:pPr>
        <w:tabs>
          <w:tab w:val="left" w:pos="-3420"/>
        </w:tabs>
        <w:suppressAutoHyphens/>
        <w:spacing w:after="0" w:line="240" w:lineRule="auto"/>
        <w:ind w:firstLine="284"/>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ab/>
      </w:r>
    </w:p>
    <w:p w:rsidR="002760FF" w:rsidRPr="002760FF" w:rsidRDefault="002760FF" w:rsidP="002760FF">
      <w:pPr>
        <w:tabs>
          <w:tab w:val="left" w:pos="-3420"/>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Основанием для начала административной процедуры является передача Главой заявления и приложенных к нему документов с резолюцией на рассмотрение специалисту, ответственному за выполнение административной процедуры (далее - уполномоченный специалист).</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Уполномоченный специалист: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rsidR="002760FF" w:rsidRPr="002760FF" w:rsidRDefault="002760FF" w:rsidP="002760FF">
      <w:pPr>
        <w:tabs>
          <w:tab w:val="left" w:pos="709"/>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w:t>
      </w:r>
      <w:r w:rsidRPr="002760FF">
        <w:rPr>
          <w:rFonts w:ascii="Times New Roman" w:eastAsia="Times New Roman" w:hAnsi="Times New Roman"/>
          <w:sz w:val="24"/>
          <w:szCs w:val="24"/>
          <w:lang w:eastAsia="ru-RU"/>
        </w:rPr>
        <w:lastRenderedPageBreak/>
        <w:t>подведомственной государственному органу организации, участвующей в предоставлении государственных и муниципальных услуг.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2760FF" w:rsidRPr="002760FF" w:rsidRDefault="002760FF" w:rsidP="002760F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Не позднее 1 рабочего дня с даты получения ответов на межведомственные запросы,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участвует в</w:t>
      </w:r>
      <w:r w:rsidRPr="002760FF">
        <w:rPr>
          <w:rFonts w:ascii="Times New Roman" w:eastAsia="Times New Roman" w:hAnsi="Times New Roman"/>
          <w:color w:val="C00000"/>
          <w:sz w:val="24"/>
          <w:szCs w:val="24"/>
          <w:lang w:eastAsia="ru-RU"/>
        </w:rPr>
        <w:t xml:space="preserve"> </w:t>
      </w:r>
      <w:r w:rsidRPr="002760FF">
        <w:rPr>
          <w:rFonts w:ascii="Times New Roman" w:eastAsia="Times New Roman" w:hAnsi="Times New Roman"/>
          <w:sz w:val="24"/>
          <w:szCs w:val="24"/>
          <w:lang w:eastAsia="ru-RU"/>
        </w:rPr>
        <w:t>мероприятиях по организации и проведению общественных обсуждений или публичных слушаний по вопросу выдачи разрешения на условно разрешенный вид использования земельного участка или объекта капитального строительства, определенные в пункте 3.4 настоящего регламента.</w:t>
      </w:r>
    </w:p>
    <w:p w:rsidR="002760FF" w:rsidRPr="002760FF" w:rsidRDefault="002760FF" w:rsidP="002760FF">
      <w:pPr>
        <w:tabs>
          <w:tab w:val="left" w:pos="10076"/>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сельского поселение</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w:t>
      </w:r>
    </w:p>
    <w:p w:rsidR="002760FF" w:rsidRPr="002760FF" w:rsidRDefault="002760FF" w:rsidP="002760FF">
      <w:pPr>
        <w:tabs>
          <w:tab w:val="left" w:pos="10076"/>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w:t>
      </w:r>
    </w:p>
    <w:p w:rsidR="002760FF" w:rsidRPr="002760FF" w:rsidRDefault="002760FF" w:rsidP="002760FF">
      <w:pPr>
        <w:tabs>
          <w:tab w:val="left" w:pos="10076"/>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Уведомление об отказе в предоставлении муниципальной услуги подписывается Главой.</w:t>
      </w:r>
    </w:p>
    <w:p w:rsidR="002760FF" w:rsidRPr="002760FF" w:rsidRDefault="002760FF" w:rsidP="002760FF">
      <w:pPr>
        <w:tabs>
          <w:tab w:val="left" w:pos="1418"/>
          <w:tab w:val="left" w:pos="10076"/>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 наличии оснований для проведения публичных слушаний, уполномоченный специалист направляет копию заявления и приложенных к нему специалисту по подготовке проектов, который также осуществляет функции по проведению общественных обсуждений или публичных слушаний для принятия решения о назначении общественных обсуждений, публичных слушаний.</w:t>
      </w:r>
    </w:p>
    <w:p w:rsidR="002760FF" w:rsidRPr="002760FF" w:rsidRDefault="002760FF" w:rsidP="002760FF">
      <w:pPr>
        <w:tabs>
          <w:tab w:val="left" w:pos="1418"/>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Максимальный срок исполнения административной процедуры составляет 8 дней.</w:t>
      </w:r>
    </w:p>
    <w:p w:rsidR="002760FF" w:rsidRPr="002760FF" w:rsidRDefault="002760FF" w:rsidP="002760FF">
      <w:pPr>
        <w:tabs>
          <w:tab w:val="left" w:pos="1418"/>
          <w:tab w:val="left" w:pos="10076"/>
        </w:tabs>
        <w:suppressAutoHyphens/>
        <w:spacing w:after="0" w:line="240" w:lineRule="auto"/>
        <w:ind w:firstLine="284"/>
        <w:jc w:val="both"/>
        <w:rPr>
          <w:rFonts w:ascii="Times New Roman" w:eastAsia="Times New Roman" w:hAnsi="Times New Roman"/>
          <w:sz w:val="24"/>
          <w:szCs w:val="24"/>
          <w:lang w:eastAsia="ru-RU"/>
        </w:rPr>
      </w:pPr>
    </w:p>
    <w:p w:rsidR="002760FF" w:rsidRPr="002760FF" w:rsidRDefault="002760FF" w:rsidP="002760FF">
      <w:pPr>
        <w:tabs>
          <w:tab w:val="left" w:pos="10076"/>
        </w:tabs>
        <w:suppressAutoHyphens/>
        <w:spacing w:after="0" w:line="240" w:lineRule="auto"/>
        <w:jc w:val="center"/>
        <w:rPr>
          <w:rFonts w:ascii="Times New Roman" w:eastAsia="Times New Roman" w:hAnsi="Times New Roman"/>
          <w:sz w:val="24"/>
          <w:szCs w:val="24"/>
          <w:lang w:eastAsia="ru-RU"/>
        </w:rPr>
      </w:pPr>
      <w:r w:rsidRPr="002760FF">
        <w:rPr>
          <w:rFonts w:ascii="Times New Roman" w:eastAsia="Times New Roman" w:hAnsi="Times New Roman"/>
          <w:b/>
          <w:bCs/>
          <w:sz w:val="24"/>
          <w:szCs w:val="24"/>
          <w:lang w:eastAsia="ru-RU"/>
        </w:rPr>
        <w:t>3.4.</w:t>
      </w:r>
      <w:r w:rsidRPr="002760FF">
        <w:rPr>
          <w:rFonts w:ascii="Times New Roman" w:eastAsia="Times New Roman" w:hAnsi="Times New Roman"/>
          <w:sz w:val="24"/>
          <w:szCs w:val="24"/>
          <w:lang w:eastAsia="ru-RU"/>
        </w:rPr>
        <w:t xml:space="preserve"> </w:t>
      </w:r>
      <w:r w:rsidRPr="002760FF">
        <w:rPr>
          <w:rFonts w:ascii="Times New Roman" w:eastAsia="Times New Roman" w:hAnsi="Times New Roman"/>
          <w:b/>
          <w:bCs/>
          <w:sz w:val="24"/>
          <w:szCs w:val="24"/>
          <w:lang w:eastAsia="ru-RU"/>
        </w:rPr>
        <w:t>Организация и проведение общественных обсуждений или публичных слушаний</w:t>
      </w:r>
    </w:p>
    <w:p w:rsidR="002760FF" w:rsidRPr="002760FF" w:rsidRDefault="002760FF" w:rsidP="002760FF">
      <w:pPr>
        <w:tabs>
          <w:tab w:val="left" w:pos="10076"/>
        </w:tabs>
        <w:suppressAutoHyphens/>
        <w:spacing w:after="0" w:line="240" w:lineRule="auto"/>
        <w:ind w:firstLine="284"/>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w:t>
      </w:r>
    </w:p>
    <w:p w:rsidR="002760FF" w:rsidRPr="002760FF" w:rsidRDefault="002760FF" w:rsidP="002760FF">
      <w:pPr>
        <w:tabs>
          <w:tab w:val="left" w:pos="10076"/>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Организация и проведение публичных слушаний, общественных обсуждений осуществляется в соответствии Положением о порядке организации и проведения общественных обсуждений, публичных слушаний в сельском поселении</w:t>
      </w:r>
      <w:r w:rsidR="0095395E" w:rsidRPr="0095395E">
        <w:rPr>
          <w:rFonts w:ascii="Times New Roman" w:eastAsia="Times New Roman" w:hAnsi="Times New Roman"/>
          <w:sz w:val="24"/>
          <w:szCs w:val="24"/>
          <w:lang w:eastAsia="ru-RU"/>
        </w:rPr>
        <w:t xml:space="preserve"> </w:t>
      </w:r>
      <w:r w:rsid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зарегистрированного заявления и приложенных к нему документов, в том числе документов и сведений, полученных в рамках межведомственного взаимодействия специалисту по подготовке проектов.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Уполномоченный специалист: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в день поступления заявления и документов осуществляет подготовку уведомлений (сообщений) о проведении публичных слушаний (общественных обсуждений) по вопросу выдачи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а) 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760FF" w:rsidRPr="002760FF" w:rsidRDefault="002760FF" w:rsidP="002760FF">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б) правообладателям земельных участков и объектов капитального строительства, подверженных риску негативного воздействия, в случае, если выдача испрашиваемого разрешения может оказать негативное воздействие на окружающую среду;</w:t>
      </w:r>
    </w:p>
    <w:p w:rsidR="002760FF" w:rsidRPr="002760FF" w:rsidRDefault="002760FF" w:rsidP="002760FF">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правообладателям земельных участков, имеющих общие границы с земельным участком, применительно к которому запрашивается разрешение;</w:t>
      </w:r>
    </w:p>
    <w:p w:rsidR="002760FF" w:rsidRPr="002760FF" w:rsidRDefault="002760FF" w:rsidP="002760FF">
      <w:pPr>
        <w:tabs>
          <w:tab w:val="left" w:pos="1134"/>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760FF" w:rsidRPr="002760FF" w:rsidRDefault="002760FF" w:rsidP="002760FF">
      <w:pPr>
        <w:widowControl w:val="0"/>
        <w:tabs>
          <w:tab w:val="left" w:pos="993"/>
          <w:tab w:val="left" w:pos="1134"/>
        </w:tabs>
        <w:suppressAutoHyphens/>
        <w:autoSpaceDE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rsidR="002760FF" w:rsidRPr="002760FF" w:rsidRDefault="002760FF" w:rsidP="002760FF">
      <w:pPr>
        <w:widowControl w:val="0"/>
        <w:tabs>
          <w:tab w:val="left" w:pos="993"/>
          <w:tab w:val="left" w:pos="1134"/>
        </w:tabs>
        <w:suppressAutoHyphens/>
        <w:autoSpaceDE w:val="0"/>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 xml:space="preserve">Подготовленные уведомления подписываются в порядке, определенном </w:t>
      </w:r>
      <w:r w:rsidRPr="002760FF">
        <w:rPr>
          <w:rFonts w:ascii="Times New Roman" w:eastAsia="Times New Roman" w:hAnsi="Times New Roman"/>
          <w:sz w:val="24"/>
          <w:szCs w:val="24"/>
          <w:lang w:eastAsia="ru-RU"/>
        </w:rPr>
        <w:t>Положением о порядке организации и проведения публичных слушаний в муниципальном образовании и направляются в 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2760FF" w:rsidRPr="002760FF" w:rsidRDefault="002760FF" w:rsidP="002760FF">
      <w:pPr>
        <w:widowControl w:val="0"/>
        <w:tabs>
          <w:tab w:val="left" w:pos="993"/>
          <w:tab w:val="left" w:pos="1134"/>
        </w:tabs>
        <w:suppressAutoHyphens/>
        <w:autoSpaceDE w:val="0"/>
        <w:spacing w:after="0" w:line="240" w:lineRule="auto"/>
        <w:ind w:firstLine="709"/>
        <w:jc w:val="both"/>
        <w:rPr>
          <w:rFonts w:ascii="Times New Roman CYR" w:eastAsia="Times New Roman" w:hAnsi="Times New Roman CYR" w:cs="Times New Roman CYR"/>
          <w:sz w:val="24"/>
          <w:szCs w:val="24"/>
          <w:lang w:eastAsia="ru-RU"/>
        </w:rPr>
      </w:pPr>
      <w:r w:rsidRPr="002760FF">
        <w:rPr>
          <w:rFonts w:ascii="Times New Roman" w:eastAsia="Times New Roman" w:hAnsi="Times New Roman"/>
          <w:sz w:val="24"/>
          <w:szCs w:val="24"/>
          <w:lang w:eastAsia="ru-RU"/>
        </w:rPr>
        <w:t xml:space="preserve">- осуществляет в течение 1 рабочего дня подготовку </w:t>
      </w:r>
      <w:r w:rsidRPr="002760FF">
        <w:rPr>
          <w:rFonts w:ascii="Times New Roman CYR" w:eastAsia="Times New Roman" w:hAnsi="Times New Roman CYR" w:cs="Times New Roman CYR"/>
          <w:sz w:val="24"/>
          <w:szCs w:val="24"/>
          <w:lang w:eastAsia="ru-RU"/>
        </w:rPr>
        <w:t>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rsidR="002760FF" w:rsidRPr="002760FF" w:rsidRDefault="002760FF" w:rsidP="002760FF">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Максимальный срок исполнения административного действия – 10 дней.  </w:t>
      </w:r>
    </w:p>
    <w:p w:rsidR="002760FF" w:rsidRPr="002760FF" w:rsidRDefault="002760FF" w:rsidP="002760FF">
      <w:pPr>
        <w:tabs>
          <w:tab w:val="left" w:pos="10076"/>
        </w:tabs>
        <w:suppressAutoHyphens/>
        <w:spacing w:after="0" w:line="240" w:lineRule="auto"/>
        <w:ind w:firstLine="284"/>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284"/>
        <w:jc w:val="center"/>
        <w:rPr>
          <w:rFonts w:ascii="Times New Roman" w:eastAsia="Times New Roman" w:hAnsi="Times New Roman"/>
          <w:b/>
          <w:bCs/>
          <w:color w:val="000000"/>
          <w:sz w:val="24"/>
          <w:szCs w:val="24"/>
          <w:lang w:eastAsia="ru-RU"/>
        </w:rPr>
      </w:pPr>
      <w:r w:rsidRPr="002760FF">
        <w:rPr>
          <w:rFonts w:ascii="Times New Roman" w:eastAsia="Times New Roman" w:hAnsi="Times New Roman"/>
          <w:b/>
          <w:color w:val="000000"/>
          <w:sz w:val="24"/>
          <w:szCs w:val="24"/>
          <w:lang w:eastAsia="ru-RU"/>
        </w:rPr>
        <w:t>3.5.</w:t>
      </w:r>
      <w:r w:rsidRPr="002760FF">
        <w:rPr>
          <w:rFonts w:ascii="Times New Roman" w:eastAsia="Times New Roman" w:hAnsi="Times New Roman"/>
          <w:color w:val="000000"/>
          <w:sz w:val="24"/>
          <w:szCs w:val="24"/>
          <w:lang w:eastAsia="ru-RU"/>
        </w:rPr>
        <w:t xml:space="preserve"> </w:t>
      </w:r>
      <w:r w:rsidRPr="002760FF">
        <w:rPr>
          <w:rFonts w:ascii="Times New Roman" w:eastAsia="Times New Roman" w:hAnsi="Times New Roman"/>
          <w:b/>
          <w:bCs/>
          <w:sz w:val="24"/>
          <w:szCs w:val="24"/>
          <w:lang w:eastAsia="ru-RU"/>
        </w:rPr>
        <w:t>Проведение публичных слушаний (общественных обсуждений) по вопросу выдачи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suppressAutoHyphens/>
        <w:spacing w:after="0" w:line="240" w:lineRule="auto"/>
        <w:ind w:firstLine="284"/>
        <w:jc w:val="both"/>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Основанием для начала проведения административного действия является размещение на официальном сайте</w:t>
      </w:r>
      <w:r w:rsidR="0095395E" w:rsidRPr="0095395E">
        <w:t xml:space="preserve"> </w:t>
      </w:r>
      <w:r w:rsidR="0095395E" w:rsidRPr="0095395E">
        <w:rPr>
          <w:rFonts w:ascii="Times New Roman" w:eastAsia="Times New Roman" w:hAnsi="Times New Roman"/>
          <w:color w:val="000000"/>
          <w:sz w:val="24"/>
          <w:szCs w:val="24"/>
          <w:lang w:eastAsia="ru-RU"/>
        </w:rPr>
        <w:t>администрации Ханты-Мансийского района www.hmrn.ru раздел «Сельские поселения» подраздел «Сельское поселение Выкатной»</w:t>
      </w:r>
      <w:r w:rsidR="0095395E" w:rsidRPr="0095395E">
        <w:t xml:space="preserve"> </w:t>
      </w:r>
      <w:r w:rsidR="0095395E" w:rsidRPr="0095395E">
        <w:rPr>
          <w:rFonts w:ascii="Times New Roman" w:eastAsia="Times New Roman" w:hAnsi="Times New Roman"/>
          <w:color w:val="000000"/>
          <w:sz w:val="24"/>
          <w:szCs w:val="24"/>
          <w:lang w:eastAsia="ru-RU"/>
        </w:rPr>
        <w:t>(далее - официальный сайт)</w:t>
      </w:r>
      <w:r w:rsidRPr="002760FF">
        <w:rPr>
          <w:rFonts w:ascii="Times New Roman" w:eastAsia="Times New Roman" w:hAnsi="Times New Roman"/>
          <w:color w:val="000000"/>
          <w:sz w:val="24"/>
          <w:szCs w:val="24"/>
          <w:lang w:eastAsia="ru-RU"/>
        </w:rPr>
        <w:t>, обнародование в установленном порядке муниципального правового акта о проведении публичных слушаний (общественных обсуждений) по вопросу выдачи разрешения.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 xml:space="preserve">Публичные слушания (общественные обсуждения) по вопросу выдачи разрешения проводятся в установленном порядке, с учетом положений, предусмотренных статьей 39 Градостроительного кодекса Российской Федерации.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По итогам проведения публичных слушаний (общественных обсуждений) оформляется заключение о результатах публичных слушаний (общественных обсуждений), публикуемое в порядке, установленном уставом сельского поселения</w:t>
      </w:r>
      <w:r w:rsidR="0095395E" w:rsidRPr="0095395E">
        <w:t xml:space="preserve"> </w:t>
      </w:r>
      <w:r w:rsidR="0095395E" w:rsidRPr="0095395E">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и размещаемое </w:t>
      </w:r>
      <w:r w:rsidR="0095395E">
        <w:rPr>
          <w:rFonts w:ascii="Times New Roman" w:eastAsia="Times New Roman" w:hAnsi="Times New Roman"/>
          <w:sz w:val="24"/>
          <w:szCs w:val="24"/>
          <w:lang w:eastAsia="ru-RU"/>
        </w:rPr>
        <w:t xml:space="preserve">на </w:t>
      </w:r>
      <w:r w:rsidR="0095395E" w:rsidRPr="002760FF">
        <w:rPr>
          <w:rFonts w:ascii="Times New Roman" w:eastAsia="Times New Roman" w:hAnsi="Times New Roman"/>
          <w:color w:val="000000"/>
          <w:sz w:val="24"/>
          <w:szCs w:val="24"/>
          <w:lang w:eastAsia="ru-RU"/>
        </w:rPr>
        <w:t>официальном сайте</w:t>
      </w:r>
      <w:r w:rsidR="0095395E" w:rsidRPr="0095395E">
        <w:t xml:space="preserve"> </w:t>
      </w:r>
      <w:r w:rsidRPr="002760FF">
        <w:rPr>
          <w:rFonts w:ascii="Times New Roman" w:eastAsia="Times New Roman" w:hAnsi="Times New Roman"/>
          <w:sz w:val="24"/>
          <w:szCs w:val="24"/>
          <w:lang w:eastAsia="ru-RU"/>
        </w:rPr>
        <w:t xml:space="preserve">в информационно-телекоммуникационной сети «Интернет».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Срок исполнения административного действия – не более 30 дней.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Расходы, связанные с организацией и проведением публичных слушаний (общественных обсуждений) по вопросу о предоставлении разрешения несет заявитель.</w:t>
      </w:r>
    </w:p>
    <w:p w:rsidR="002760FF" w:rsidRPr="002760FF" w:rsidRDefault="002760FF" w:rsidP="002760FF">
      <w:pPr>
        <w:suppressAutoHyphens/>
        <w:spacing w:after="0" w:line="240" w:lineRule="auto"/>
        <w:ind w:firstLine="709"/>
        <w:jc w:val="both"/>
        <w:rPr>
          <w:rFonts w:ascii="Times New Roman" w:eastAsia="Times New Roman" w:hAnsi="Times New Roman"/>
          <w:b/>
          <w:bCs/>
          <w:sz w:val="24"/>
          <w:szCs w:val="24"/>
          <w:lang w:eastAsia="ru-RU"/>
        </w:rPr>
      </w:pPr>
      <w:r w:rsidRPr="002760FF">
        <w:rPr>
          <w:rFonts w:ascii="Times New Roman" w:eastAsia="Times New Roman" w:hAnsi="Times New Roman"/>
          <w:sz w:val="24"/>
          <w:szCs w:val="24"/>
          <w:lang w:eastAsia="ru-RU"/>
        </w:rPr>
        <w:t xml:space="preserve">Максимальный срок исполнения административной процедуры составляет не более 45 дней с момента поступления заявления с приложенными к нему документам к специалисту по подготовке проектов. </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sz w:val="24"/>
          <w:szCs w:val="24"/>
          <w:lang w:eastAsia="ru-RU"/>
        </w:rPr>
        <w:lastRenderedPageBreak/>
        <w:t>3.6.</w:t>
      </w:r>
      <w:r w:rsidRPr="002760FF">
        <w:rPr>
          <w:rFonts w:ascii="Times New Roman" w:eastAsia="Times New Roman" w:hAnsi="Times New Roman"/>
          <w:b/>
          <w:bCs/>
          <w:sz w:val="24"/>
          <w:szCs w:val="24"/>
          <w:lang w:eastAsia="ru-RU"/>
        </w:rPr>
        <w:t xml:space="preserve"> Принятие решения о предоставлении разрешения</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на условно разрешённый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Основанием для начала административной процедуры является размещение на официальном </w:t>
      </w:r>
      <w:r w:rsidRPr="002760FF">
        <w:rPr>
          <w:rFonts w:ascii="Times New Roman" w:eastAsia="Times New Roman" w:hAnsi="Times New Roman"/>
          <w:color w:val="000000"/>
          <w:sz w:val="24"/>
          <w:szCs w:val="24"/>
          <w:lang w:eastAsia="ru-RU"/>
        </w:rPr>
        <w:t>сайте</w:t>
      </w:r>
      <w:r w:rsidRPr="002760FF">
        <w:rPr>
          <w:rFonts w:ascii="Times New Roman" w:eastAsia="Times New Roman" w:hAnsi="Times New Roman"/>
          <w:color w:val="FF0000"/>
          <w:sz w:val="24"/>
          <w:szCs w:val="24"/>
          <w:lang w:eastAsia="ru-RU"/>
        </w:rPr>
        <w:t xml:space="preserve"> </w:t>
      </w:r>
      <w:r w:rsidRPr="002760FF">
        <w:rPr>
          <w:rFonts w:ascii="Times New Roman" w:eastAsia="Times New Roman" w:hAnsi="Times New Roman"/>
          <w:sz w:val="24"/>
          <w:szCs w:val="24"/>
          <w:lang w:eastAsia="ru-RU"/>
        </w:rPr>
        <w:t xml:space="preserve">заключения о результатах публичных слушаний (общественных обсуждений) по вопросу выдачи разрешения.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Уполномоченный специалист в течение 3 рабочих дней с даты публикации заключения о результатах публичных слушаний (общественных обсуждений)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специалиста по подготовке проектов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 предоставлении такого разрешения с указанием причин принятого решения, и передает для подписания уполномоченному должностному лицу.</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Уполномоченное должностное лицо в течение 1 рабочего дня рассматривает проект рекомендаций о предоставлении разрешения или об отказе в предоставлении разрешения, при отсутствии замечаний подписывает проект и возвращает уполномоченному специалисту для направления главе муниципального образования. Уполномоченный специалист в день поступления подписанных специалистом по подготовке проектов рекомендаций направляет их главе муниципального образования.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Глава в течение 7 дней рассматривает подготовленные проект постановления, либо мотивированный отказ в выдаче разрешения. При отсутствии замечаний подписывает соответствующие документы и направляет уполномоченному должностному лицу. При наличии замечаний Глава направляет документы должностному лицу на доработку, которая должна быть произведена незамедлительно. После доработки Глава в течение 1 рабочего дня подписывает проект постановления о выдаче разрешения, либо мотивированный отказ и направляет документы должностному лицу.</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Уполномоченный специалист в день получения </w:t>
      </w:r>
      <w:r w:rsidR="00AA71AB" w:rsidRPr="002760FF">
        <w:rPr>
          <w:rFonts w:ascii="Times New Roman" w:eastAsia="Times New Roman" w:hAnsi="Times New Roman"/>
          <w:sz w:val="24"/>
          <w:szCs w:val="24"/>
          <w:lang w:eastAsia="ru-RU"/>
        </w:rPr>
        <w:t>подписанных документов,</w:t>
      </w:r>
      <w:r w:rsidRPr="002760FF">
        <w:rPr>
          <w:rFonts w:ascii="Times New Roman" w:eastAsia="Times New Roman" w:hAnsi="Times New Roman"/>
          <w:sz w:val="24"/>
          <w:szCs w:val="24"/>
          <w:lang w:eastAsia="ru-RU"/>
        </w:rPr>
        <w:t xml:space="preserve"> являющихся </w:t>
      </w:r>
      <w:r w:rsidR="00AA71AB" w:rsidRPr="002760FF">
        <w:rPr>
          <w:rFonts w:ascii="Times New Roman" w:eastAsia="Times New Roman" w:hAnsi="Times New Roman"/>
          <w:sz w:val="24"/>
          <w:szCs w:val="24"/>
          <w:lang w:eastAsia="ru-RU"/>
        </w:rPr>
        <w:t>результатом оказания муниципальной услуги,</w:t>
      </w:r>
      <w:r w:rsidRPr="002760FF">
        <w:rPr>
          <w:rFonts w:ascii="Times New Roman" w:eastAsia="Times New Roman" w:hAnsi="Times New Roman"/>
          <w:sz w:val="24"/>
          <w:szCs w:val="24"/>
          <w:lang w:eastAsia="ru-RU"/>
        </w:rPr>
        <w:t xml:space="preserve"> передает соответствующие документы специалисту для регистрации и направления заявителю.</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Максимальный срок исполнения административной процедуры составляет не более 20 дней.</w:t>
      </w:r>
    </w:p>
    <w:p w:rsidR="002760FF" w:rsidRPr="002760FF" w:rsidRDefault="002760FF" w:rsidP="002760FF">
      <w:pPr>
        <w:suppressAutoHyphens/>
        <w:spacing w:after="0" w:line="240" w:lineRule="auto"/>
        <w:ind w:firstLine="284"/>
        <w:jc w:val="both"/>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 xml:space="preserve">3.7. Выдача постановления </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w:t>
      </w:r>
    </w:p>
    <w:p w:rsidR="002760FF" w:rsidRPr="002760FF" w:rsidRDefault="002760FF" w:rsidP="002760FF">
      <w:pPr>
        <w:suppressAutoHyphens/>
        <w:spacing w:after="0" w:line="240" w:lineRule="auto"/>
        <w:ind w:firstLine="284"/>
        <w:jc w:val="center"/>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постановлении либо о мотивированном отказе в выдаче разрешения в Журнал выданных</w:t>
      </w:r>
      <w:r w:rsidRPr="002760FF">
        <w:rPr>
          <w:rFonts w:ascii="Times New Roman" w:eastAsia="Times New Roman" w:hAnsi="Times New Roman"/>
          <w:b/>
          <w:bCs/>
          <w:sz w:val="24"/>
          <w:szCs w:val="24"/>
          <w:lang w:eastAsia="ru-RU"/>
        </w:rPr>
        <w:t xml:space="preserve"> </w:t>
      </w:r>
      <w:r w:rsidRPr="002760FF">
        <w:rPr>
          <w:rFonts w:ascii="Times New Roman" w:eastAsia="Times New Roman" w:hAnsi="Times New Roman"/>
          <w:sz w:val="24"/>
          <w:szCs w:val="24"/>
          <w:lang w:eastAsia="ru-RU"/>
        </w:rPr>
        <w:t>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мотивированных отказов в выдаче</w:t>
      </w:r>
      <w:r w:rsidRPr="002760FF">
        <w:rPr>
          <w:rFonts w:ascii="Times New Roman" w:eastAsia="Times New Roman" w:hAnsi="Times New Roman"/>
          <w:b/>
          <w:bCs/>
          <w:sz w:val="24"/>
          <w:szCs w:val="24"/>
          <w:lang w:eastAsia="ru-RU"/>
        </w:rPr>
        <w:t xml:space="preserve"> </w:t>
      </w:r>
      <w:r w:rsidRPr="002760FF">
        <w:rPr>
          <w:rFonts w:ascii="Times New Roman" w:eastAsia="Times New Roman" w:hAnsi="Times New Roman"/>
          <w:sz w:val="24"/>
          <w:szCs w:val="24"/>
          <w:lang w:eastAsia="ru-RU"/>
        </w:rPr>
        <w:t xml:space="preserve">разрешения на отклонение от предельных параметров разрешенного </w:t>
      </w:r>
      <w:r w:rsidRPr="002760FF">
        <w:rPr>
          <w:rFonts w:ascii="Times New Roman" w:eastAsia="Times New Roman" w:hAnsi="Times New Roman"/>
          <w:sz w:val="24"/>
          <w:szCs w:val="24"/>
          <w:lang w:eastAsia="ru-RU"/>
        </w:rPr>
        <w:lastRenderedPageBreak/>
        <w:t>строительства, реконструкции объектов капитального строительства</w:t>
      </w:r>
      <w:r w:rsidRPr="002760FF">
        <w:rPr>
          <w:rFonts w:ascii="Times New Roman" w:eastAsia="Times New Roman" w:hAnsi="Times New Roman"/>
          <w:b/>
          <w:bCs/>
          <w:sz w:val="24"/>
          <w:szCs w:val="24"/>
          <w:lang w:eastAsia="ru-RU"/>
        </w:rPr>
        <w:t xml:space="preserve"> </w:t>
      </w:r>
      <w:r w:rsidRPr="002760FF">
        <w:rPr>
          <w:rFonts w:ascii="Times New Roman" w:eastAsia="Times New Roman" w:hAnsi="Times New Roman"/>
          <w:sz w:val="24"/>
          <w:szCs w:val="24"/>
          <w:lang w:eastAsia="ru-RU"/>
        </w:rPr>
        <w:t>(далее – Журнал регистрации и выдачи результатов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Уполномоченный специалист уведомляет заявителя по телефону, указанному в заявлении, либо любым иным доступным способом, о готовности разрешения либо мотивированный отказ в выдаче разрешения и назначает дату и время выдачи заявителю </w:t>
      </w:r>
      <w:r w:rsidR="00AA71AB" w:rsidRPr="002760FF">
        <w:rPr>
          <w:rFonts w:ascii="Times New Roman" w:eastAsia="Times New Roman" w:hAnsi="Times New Roman"/>
          <w:sz w:val="24"/>
          <w:szCs w:val="24"/>
          <w:lang w:eastAsia="ru-RU"/>
        </w:rPr>
        <w:t>документа,</w:t>
      </w:r>
      <w:r w:rsidRPr="002760FF">
        <w:rPr>
          <w:rFonts w:ascii="Times New Roman" w:eastAsia="Times New Roman" w:hAnsi="Times New Roman"/>
          <w:sz w:val="24"/>
          <w:szCs w:val="24"/>
          <w:lang w:eastAsia="ru-RU"/>
        </w:rPr>
        <w:t xml:space="preserve"> являющегося результатом оказания муниципальной услуги в пределах срока исполнения настоящей административной процедуры.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Прибывший в назначенный день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на получение </w:t>
      </w:r>
      <w:r w:rsidR="00AA71AB" w:rsidRPr="002760FF">
        <w:rPr>
          <w:rFonts w:ascii="Times New Roman" w:eastAsia="Times New Roman" w:hAnsi="Times New Roman"/>
          <w:sz w:val="24"/>
          <w:szCs w:val="24"/>
          <w:lang w:eastAsia="ru-RU"/>
        </w:rPr>
        <w:t>документов,</w:t>
      </w:r>
      <w:r w:rsidRPr="002760FF">
        <w:rPr>
          <w:rFonts w:ascii="Times New Roman" w:eastAsia="Times New Roman" w:hAnsi="Times New Roman"/>
          <w:sz w:val="24"/>
          <w:szCs w:val="24"/>
          <w:lang w:eastAsia="ru-RU"/>
        </w:rPr>
        <w:t xml:space="preserve"> являющихся результатом оказания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случае неявки заявителя,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Максимальный срок исполнения административной процедуры составляет 4 рабочих дня.</w:t>
      </w:r>
    </w:p>
    <w:p w:rsidR="002760FF" w:rsidRPr="002760FF" w:rsidRDefault="002760FF" w:rsidP="002760FF">
      <w:pPr>
        <w:suppressAutoHyphens/>
        <w:spacing w:after="0" w:line="240" w:lineRule="auto"/>
        <w:jc w:val="both"/>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sz w:val="24"/>
          <w:szCs w:val="24"/>
          <w:lang w:eastAsia="ru-RU"/>
        </w:rPr>
        <w:t xml:space="preserve">3.8. </w:t>
      </w:r>
      <w:r w:rsidRPr="002760FF">
        <w:rPr>
          <w:rFonts w:ascii="Times New Roman" w:eastAsia="Times New Roman" w:hAnsi="Times New Roman"/>
          <w:b/>
          <w:bCs/>
          <w:sz w:val="24"/>
          <w:szCs w:val="24"/>
          <w:lang w:eastAsia="ru-RU"/>
        </w:rPr>
        <w:t>Перечень административных процедур (действий) при предоставлении муниципальных услуг в электронной форме</w:t>
      </w:r>
    </w:p>
    <w:p w:rsidR="002760FF" w:rsidRPr="002760FF" w:rsidRDefault="002760FF" w:rsidP="002760FF">
      <w:pPr>
        <w:suppressAutoHyphens/>
        <w:spacing w:after="0" w:line="240" w:lineRule="auto"/>
        <w:ind w:firstLine="567"/>
        <w:jc w:val="center"/>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3.8.2. Предоставление муниципальной услуги в электронной форме включает в себя следующие административные процедуры: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прием Заявления и документов (информации), необходимых для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проверка действительность усиленной квалифицированной электронной подписи;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4) принятие решения о подготовке выписки, уведомления;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 направление заявителю уведомления о приеме заявления или отказа в приеме к рассмотрению заявления;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6) формирование результата предоставления муниципальной услуги;</w:t>
      </w:r>
    </w:p>
    <w:p w:rsidR="002760FF" w:rsidRPr="002760FF" w:rsidRDefault="002760FF" w:rsidP="002760FF">
      <w:pPr>
        <w:tabs>
          <w:tab w:val="left" w:pos="5334"/>
        </w:tabs>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7) направление (выдача) результата.</w:t>
      </w:r>
      <w:r w:rsidRPr="002760FF">
        <w:rPr>
          <w:rFonts w:ascii="Times New Roman" w:eastAsia="Times New Roman" w:hAnsi="Times New Roman"/>
          <w:sz w:val="24"/>
          <w:szCs w:val="24"/>
          <w:lang w:eastAsia="ru-RU"/>
        </w:rPr>
        <w:tab/>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2760FF" w:rsidRPr="002760FF" w:rsidRDefault="002760FF" w:rsidP="002760FF">
      <w:pPr>
        <w:suppressAutoHyphens/>
        <w:spacing w:after="0" w:line="240" w:lineRule="auto"/>
        <w:ind w:firstLine="567"/>
        <w:jc w:val="both"/>
        <w:rPr>
          <w:rFonts w:ascii="Times New Roman" w:eastAsia="Times New Roman" w:hAnsi="Times New Roman"/>
          <w:color w:val="000000"/>
          <w:sz w:val="24"/>
          <w:szCs w:val="24"/>
          <w:lang w:eastAsia="ru-RU"/>
        </w:rPr>
      </w:pPr>
    </w:p>
    <w:p w:rsidR="002760FF" w:rsidRPr="002760FF" w:rsidRDefault="002760FF" w:rsidP="002760FF">
      <w:pPr>
        <w:suppressAutoHyphens/>
        <w:spacing w:after="0" w:line="240" w:lineRule="auto"/>
        <w:jc w:val="center"/>
        <w:rPr>
          <w:rFonts w:ascii="Times New Roman" w:eastAsia="Times New Roman" w:hAnsi="Times New Roman"/>
          <w:b/>
          <w:bCs/>
          <w:color w:val="000000"/>
          <w:sz w:val="24"/>
          <w:szCs w:val="24"/>
          <w:lang w:eastAsia="ru-RU"/>
        </w:rPr>
      </w:pPr>
      <w:r w:rsidRPr="002760FF">
        <w:rPr>
          <w:rFonts w:ascii="Times New Roman" w:eastAsia="Times New Roman" w:hAnsi="Times New Roman"/>
          <w:b/>
          <w:bCs/>
          <w:color w:val="000000"/>
          <w:sz w:val="24"/>
          <w:szCs w:val="24"/>
          <w:lang w:eastAsia="ru-RU"/>
        </w:rPr>
        <w:t xml:space="preserve">3.9. Порядок осуществления в электронной форме, в том числе с использованием Единого портала государственных и муниципальных услуг (функций), </w:t>
      </w:r>
      <w:r w:rsidRPr="002760FF">
        <w:rPr>
          <w:rFonts w:ascii="Times New Roman" w:eastAsia="Times New Roman" w:hAnsi="Times New Roman"/>
          <w:b/>
          <w:bCs/>
          <w:color w:val="000000"/>
          <w:sz w:val="24"/>
          <w:szCs w:val="24"/>
          <w:lang w:eastAsia="ru-RU"/>
        </w:rPr>
        <w:lastRenderedPageBreak/>
        <w:t xml:space="preserve">административных процедур (действий) в соответствии с положениями статьи 10 Федерального закона </w:t>
      </w:r>
      <w:r w:rsidRPr="002760FF">
        <w:rPr>
          <w:rFonts w:ascii="Times New Roman" w:eastAsia="Times New Roman" w:hAnsi="Times New Roman"/>
          <w:b/>
          <w:bCs/>
          <w:color w:val="000000"/>
          <w:sz w:val="24"/>
          <w:szCs w:val="24"/>
          <w:shd w:val="clear" w:color="auto" w:fill="FFFFFF"/>
          <w:lang w:eastAsia="ru-RU"/>
        </w:rPr>
        <w:t>от 27 июля 2010 г. № 210-ФЗ «Об организации предоставления государственных и муниципальных услуг»</w:t>
      </w:r>
    </w:p>
    <w:p w:rsidR="002760FF" w:rsidRPr="002760FF" w:rsidRDefault="002760FF" w:rsidP="002760FF">
      <w:pPr>
        <w:suppressAutoHyphens/>
        <w:spacing w:after="0" w:line="240" w:lineRule="auto"/>
        <w:ind w:firstLine="567"/>
        <w:jc w:val="both"/>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Приём и регистрация запроса осуществляются должностным лицом уполномоченного органа, ответственного за регистрацию.</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Срок административной процедуры по приёму заявления и прилагаемых к нему документов, регистрации заявления и выдача заявителю расписки в получении заявления и документов, в том числе с использованием Единого и Регионального портала - 2 дня.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w:t>
      </w:r>
      <w:r w:rsidR="00AA71AB">
        <w:rPr>
          <w:rFonts w:ascii="Times New Roman" w:eastAsia="Times New Roman" w:hAnsi="Times New Roman"/>
          <w:sz w:val="24"/>
          <w:szCs w:val="24"/>
          <w:lang w:eastAsia="ru-RU"/>
        </w:rPr>
        <w:t>2</w:t>
      </w:r>
      <w:r w:rsidRPr="002760FF">
        <w:rPr>
          <w:rFonts w:ascii="Times New Roman" w:eastAsia="Times New Roman" w:hAnsi="Times New Roman"/>
          <w:sz w:val="24"/>
          <w:szCs w:val="24"/>
          <w:lang w:eastAsia="ru-RU"/>
        </w:rPr>
        <w:t xml:space="preserve"> настоящего Административного регламента, а также осуществляются следующие действия: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а) уведомление о записи на приём в уполномоченный орган;</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б) уведомление о приёме и регистрации запроса и иных документов, необходимых для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уведомление о начале процедуры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з) уведомление о мотивированном отказе в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Срок исполнения административной процедуры по выдаче заявителю результата предоставления муниципальной </w:t>
      </w:r>
      <w:r w:rsidR="00AA71AB" w:rsidRPr="002760FF">
        <w:rPr>
          <w:rFonts w:ascii="Times New Roman" w:eastAsia="Times New Roman" w:hAnsi="Times New Roman"/>
          <w:sz w:val="24"/>
          <w:szCs w:val="24"/>
          <w:lang w:eastAsia="ru-RU"/>
        </w:rPr>
        <w:t>услуги –</w:t>
      </w:r>
      <w:r w:rsidRPr="002760FF">
        <w:rPr>
          <w:rFonts w:ascii="Times New Roman" w:eastAsia="Times New Roman" w:hAnsi="Times New Roman"/>
          <w:sz w:val="24"/>
          <w:szCs w:val="24"/>
          <w:lang w:eastAsia="ru-RU"/>
        </w:rPr>
        <w:t xml:space="preserve"> 1 рабочий день.</w:t>
      </w:r>
    </w:p>
    <w:p w:rsidR="002760FF" w:rsidRPr="002760FF" w:rsidRDefault="002760FF" w:rsidP="002760FF">
      <w:pPr>
        <w:suppressAutoHyphens/>
        <w:spacing w:after="0" w:line="240" w:lineRule="auto"/>
        <w:ind w:firstLine="567"/>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3.10. Порядок исправления допущенных опечаток и ошибок в выданных в результате предоставления муниципальной услуги документах</w:t>
      </w:r>
    </w:p>
    <w:p w:rsidR="002760FF" w:rsidRPr="002760FF" w:rsidRDefault="002760FF" w:rsidP="002760FF">
      <w:pPr>
        <w:suppressAutoHyphens/>
        <w:spacing w:after="0" w:line="240" w:lineRule="auto"/>
        <w:ind w:firstLine="567"/>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bookmarkStart w:id="2" w:name="BM100263"/>
      <w:bookmarkEnd w:id="2"/>
      <w:r w:rsidRPr="002760FF">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bookmarkStart w:id="3" w:name="BM100264"/>
      <w:bookmarkEnd w:id="3"/>
      <w:r w:rsidRPr="002760FF">
        <w:rPr>
          <w:rFonts w:ascii="Times New Roman" w:eastAsia="Times New Roman" w:hAnsi="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bookmarkStart w:id="4" w:name="BM100265"/>
      <w:bookmarkEnd w:id="4"/>
      <w:r w:rsidRPr="002760FF">
        <w:rPr>
          <w:rFonts w:ascii="Times New Roman" w:eastAsia="Times New Roman" w:hAnsi="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5" w:name="BM100266"/>
      <w:bookmarkEnd w:id="5"/>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bookmarkStart w:id="6" w:name="BM100267"/>
      <w:bookmarkEnd w:id="6"/>
      <w:r w:rsidRPr="002760FF">
        <w:rPr>
          <w:rFonts w:ascii="Times New Roman" w:eastAsia="Times New Roman" w:hAnsi="Times New Roman"/>
          <w:sz w:val="24"/>
          <w:szCs w:val="24"/>
          <w:lang w:eastAsia="ru-RU"/>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60FF" w:rsidRPr="002760FF" w:rsidRDefault="002760FF" w:rsidP="002760FF">
      <w:pPr>
        <w:suppressAutoHyphens/>
        <w:spacing w:after="0" w:line="240" w:lineRule="auto"/>
        <w:ind w:firstLine="567"/>
        <w:jc w:val="both"/>
        <w:rPr>
          <w:rFonts w:ascii="Times New Roman" w:eastAsia="Times New Roman" w:hAnsi="Times New Roman"/>
          <w:sz w:val="24"/>
          <w:szCs w:val="24"/>
          <w:lang w:eastAsia="ru-RU"/>
        </w:rPr>
      </w:pPr>
    </w:p>
    <w:p w:rsidR="002760FF" w:rsidRPr="002760FF" w:rsidRDefault="00AA71AB" w:rsidP="002760FF">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2760FF" w:rsidRPr="002760FF">
        <w:rPr>
          <w:rFonts w:ascii="Times New Roman" w:eastAsia="Times New Roman" w:hAnsi="Times New Roman"/>
          <w:b/>
          <w:bCs/>
          <w:sz w:val="24"/>
          <w:szCs w:val="24"/>
          <w:lang w:eastAsia="ru-RU"/>
        </w:rPr>
        <w:t>. Формы контроля за исполнением административного регламента</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p>
    <w:p w:rsidR="002760FF" w:rsidRPr="002760FF" w:rsidRDefault="002760FF" w:rsidP="002760F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4.1.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Контроль над полнотой и качеством предоставления муниципальной услуги включает в себя проведение плановых и внеплановых проверок.</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2760FF">
        <w:rPr>
          <w:rFonts w:ascii="Times New Roman" w:eastAsia="Times New Roman" w:hAnsi="Times New Roman"/>
          <w:sz w:val="24"/>
          <w:szCs w:val="24"/>
          <w:lang w:eastAsia="ru-RU"/>
        </w:rPr>
        <w:lastRenderedPageBreak/>
        <w:t>муниципальной услуги, а также на основании документов и сведений, указывающих на нарушение исполнения Регламента.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 ходе плановых и внеплановых проверок:</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проверяется соблюдение сроков и последовательности исполнения административных процедур;</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выявляются нарушения прав заявителей, недостатки, допущенные в ходе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4.4.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Контроль над предоставлением муниципальной услуги осуществляется в форме контроля над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нормативных правовых актов сельского поселения</w:t>
      </w:r>
      <w:r w:rsidR="00AA71AB" w:rsidRPr="00AA71AB">
        <w:rPr>
          <w:rFonts w:ascii="Times New Roman" w:eastAsia="Times New Roman" w:hAnsi="Times New Roman"/>
          <w:sz w:val="24"/>
          <w:szCs w:val="24"/>
          <w:lang w:eastAsia="ru-RU"/>
        </w:rPr>
        <w:t xml:space="preserve"> </w:t>
      </w:r>
      <w:r w:rsidR="00AA71AB">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а также положений Регламента.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Порядок и формы контроля над предоставлением муниципальной услуги должны отвечать требованиям непрерывности и действенности (эффективности).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60FF" w:rsidRPr="002760FF" w:rsidRDefault="002760FF" w:rsidP="002760FF">
      <w:pPr>
        <w:suppressAutoHyphens/>
        <w:spacing w:after="0" w:line="240" w:lineRule="auto"/>
        <w:ind w:firstLine="851"/>
        <w:jc w:val="both"/>
        <w:rPr>
          <w:rFonts w:ascii="Times New Roman" w:eastAsia="Times New Roman" w:hAnsi="Times New Roman"/>
          <w:sz w:val="24"/>
          <w:szCs w:val="24"/>
          <w:lang w:eastAsia="ru-RU"/>
        </w:rPr>
      </w:pPr>
    </w:p>
    <w:p w:rsidR="002760FF" w:rsidRPr="002760FF" w:rsidRDefault="00AA71AB" w:rsidP="002760FF">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2760FF" w:rsidRPr="002760FF">
        <w:rPr>
          <w:rFonts w:ascii="Times New Roman" w:eastAsia="Times New Roman" w:hAnsi="Times New Roman"/>
          <w:b/>
          <w:bCs/>
          <w:sz w:val="24"/>
          <w:szCs w:val="24"/>
          <w:lang w:eastAsia="ru-RU"/>
        </w:rPr>
        <w:t xml:space="preserve">. Досудебный (внесудебный) порядок обжалования решений и действий (бездействия) </w:t>
      </w:r>
      <w:r w:rsidR="002760FF" w:rsidRPr="002760FF">
        <w:rPr>
          <w:rFonts w:ascii="Times New Roman" w:eastAsia="Times New Roman" w:hAnsi="Times New Roman"/>
          <w:b/>
          <w:sz w:val="24"/>
          <w:szCs w:val="24"/>
          <w:lang w:eastAsia="ru-RU"/>
        </w:rPr>
        <w:t>уполномоченного органа</w:t>
      </w:r>
      <w:r w:rsidR="002760FF" w:rsidRPr="002760FF">
        <w:rPr>
          <w:rFonts w:ascii="Times New Roman" w:eastAsia="Times New Roman" w:hAnsi="Times New Roman"/>
          <w:b/>
          <w:bCs/>
          <w:sz w:val="24"/>
          <w:szCs w:val="24"/>
          <w:lang w:eastAsia="ru-RU"/>
        </w:rPr>
        <w:t>, а также ее должностных лиц, муниципальных служащих, работников</w:t>
      </w:r>
    </w:p>
    <w:p w:rsidR="002760FF" w:rsidRPr="002760FF" w:rsidRDefault="002760FF" w:rsidP="002760FF">
      <w:pPr>
        <w:suppressAutoHyphens/>
        <w:spacing w:after="0" w:line="240" w:lineRule="auto"/>
        <w:jc w:val="center"/>
        <w:rPr>
          <w:rFonts w:ascii="Times New Roman" w:eastAsia="Times New Roman" w:hAnsi="Times New Roman"/>
          <w:b/>
          <w:bCs/>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Информация для заявителя о его праве подать жалобу на решения и (или) действия (бездействие) уполномоченного органа, а также должностных лиц, муниципальных служащих, работников при предоставлении муниципальной услуги</w:t>
      </w: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Предмет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2) нарушение срока предоставления муниципальной услуги;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bookmarkStart w:id="7" w:name="sub_110103"/>
      <w:r w:rsidRPr="002760FF">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сельского поселения</w:t>
      </w:r>
      <w:r w:rsidR="00AA71AB">
        <w:rPr>
          <w:rFonts w:ascii="Times New Roman" w:eastAsia="Times New Roman" w:hAnsi="Times New Roman"/>
          <w:sz w:val="24"/>
          <w:szCs w:val="24"/>
          <w:lang w:eastAsia="ru-RU"/>
        </w:rPr>
        <w:t xml:space="preserve"> Выкатной</w:t>
      </w:r>
      <w:r w:rsidRPr="002760FF">
        <w:rPr>
          <w:rFonts w:ascii="Times New Roman" w:eastAsia="Times New Roman" w:hAnsi="Times New Roman"/>
          <w:sz w:val="24"/>
          <w:szCs w:val="24"/>
          <w:lang w:eastAsia="ru-RU"/>
        </w:rPr>
        <w:t>, муниципальными правовыми актами для предоставления муниципальной услуги;</w:t>
      </w:r>
    </w:p>
    <w:bookmarkEnd w:id="7"/>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4)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района, муниципальными правовыми актами для предоставления муниципальной услуги, у заявителя;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сельского поселения</w:t>
      </w:r>
      <w:r w:rsidR="00AA71AB" w:rsidRPr="00AA71AB">
        <w:rPr>
          <w:rFonts w:ascii="Times New Roman" w:eastAsia="Times New Roman" w:hAnsi="Times New Roman"/>
          <w:sz w:val="24"/>
          <w:szCs w:val="24"/>
          <w:lang w:eastAsia="ru-RU"/>
        </w:rPr>
        <w:t xml:space="preserve"> </w:t>
      </w:r>
      <w:r w:rsidR="00AA71AB">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муниципальными правовыми актами.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района, муниципальными правовыми актами;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района, муниципальными правовыми актами.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Орган, предоставляющий муниципальную услугу, а также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поселения.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При отсутствии вышестоящего органа жалоба подается непосредственно руководителю администрации.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Порядок подачи и рассмотрения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а также может быть принята при личном приёме заявителя.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5.7. Жалоба, поступившая в уполномоченный орган, подлежит регистрации не позднее следующего рабочего дня со дня её поступления.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5.8. Жалоба должна содержать:</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1) наименование уполномоченного органа, должностного лица администрации, либо муниципального служащего, и (или) работников, решения и действия (бездействие) которых обжалуются;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4) доводы, на основании которых заявитель не согласен с решением </w:t>
      </w:r>
      <w:r w:rsidRPr="002760FF">
        <w:rPr>
          <w:rFonts w:ascii="Times New Roman" w:eastAsia="Times New Roman" w:hAnsi="Times New Roman"/>
          <w:sz w:val="24"/>
          <w:szCs w:val="24"/>
          <w:lang w:eastAsia="ru-RU"/>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Сроки рассмотрения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5.9. 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5.10. Основания для приостановления рассмотрения жалобы отсутствуют.</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Результат рассмотрения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5.11. По результатам рассмотрения жалобы принимается одно из следующих решений:</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2760FF">
        <w:rPr>
          <w:rFonts w:ascii="Times New Roman" w:eastAsia="Times New Roman" w:hAnsi="Times New Roman"/>
          <w:sz w:val="24"/>
          <w:szCs w:val="24"/>
          <w:lang w:eastAsia="ru-RU"/>
        </w:rPr>
        <w:lastRenderedPageBreak/>
        <w:t>которых не предусмотрено нормативными правовыми актами Российской Федерации, Ханты-Мансийского района, муниципальными правовыми актами;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2) в удовлетворении жалобы отказывается.</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5.12. администрация отказывает в удовлетворении жалобы в соответствии с основаниями, предусмотренными муниципальным правовым актом.</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5.13. администрация оставляет жалобу без ответа в соответствии с основаниями, предусмотренными муниципальным правовым актом.</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Порядок информирования заявителя о результатах рассмотрения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5.15.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bookmarkStart w:id="8" w:name="sub_11282"/>
      <w:r w:rsidRPr="002760FF">
        <w:rPr>
          <w:rFonts w:ascii="Times New Roman" w:eastAsia="Times New Roman" w:hAnsi="Times New Roman"/>
          <w:sz w:val="24"/>
          <w:szCs w:val="24"/>
          <w:lang w:eastAsia="ru-RU"/>
        </w:rPr>
        <w:t>5.5.2.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8"/>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Порядок обжалования решения по жалобе</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5.16.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суде, в порядке и сроки, установленные законодательством Российской Федерации.</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5.17.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 </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9"/>
        <w:jc w:val="center"/>
        <w:rPr>
          <w:rFonts w:ascii="Times New Roman" w:eastAsia="Times New Roman" w:hAnsi="Times New Roman"/>
          <w:b/>
          <w:sz w:val="24"/>
          <w:szCs w:val="24"/>
          <w:lang w:eastAsia="ru-RU"/>
        </w:rPr>
      </w:pPr>
      <w:r w:rsidRPr="002760FF">
        <w:rPr>
          <w:rFonts w:ascii="Times New Roman" w:eastAsia="Times New Roman" w:hAnsi="Times New Roman"/>
          <w:b/>
          <w:sz w:val="24"/>
          <w:szCs w:val="24"/>
          <w:lang w:eastAsia="ru-RU"/>
        </w:rPr>
        <w:t>Способы информирования заявителей о порядке подачи и рассмотрения жалобы</w:t>
      </w:r>
    </w:p>
    <w:p w:rsidR="002760FF" w:rsidRPr="002760FF" w:rsidRDefault="002760FF" w:rsidP="002760FF">
      <w:pPr>
        <w:suppressAutoHyphens/>
        <w:spacing w:after="0" w:line="240" w:lineRule="auto"/>
        <w:ind w:firstLine="709"/>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5.18. Информацию о порядке подачи и рассмотрения жалобы заявители могут получить на </w:t>
      </w:r>
      <w:r w:rsidR="00AA71AB" w:rsidRPr="002760FF">
        <w:rPr>
          <w:rFonts w:ascii="Times New Roman" w:eastAsia="Times New Roman" w:hAnsi="Times New Roman"/>
          <w:sz w:val="24"/>
          <w:szCs w:val="24"/>
          <w:lang w:eastAsia="ru-RU"/>
        </w:rPr>
        <w:t>информационных стендах,</w:t>
      </w:r>
      <w:r w:rsidRPr="002760FF">
        <w:rPr>
          <w:rFonts w:ascii="Times New Roman" w:eastAsia="Times New Roman" w:hAnsi="Times New Roman"/>
          <w:sz w:val="24"/>
          <w:szCs w:val="24"/>
          <w:lang w:eastAsia="ru-RU"/>
        </w:rPr>
        <w:t xml:space="preserve"> расположенных в местах предоставления муниципальной услуги непосредственно в администрации.</w:t>
      </w:r>
    </w:p>
    <w:p w:rsidR="002760FF" w:rsidRPr="002760FF" w:rsidRDefault="002760FF" w:rsidP="002760FF">
      <w:pPr>
        <w:suppressAutoHyphens/>
        <w:spacing w:after="0" w:line="240" w:lineRule="auto"/>
        <w:ind w:firstLine="706"/>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6"/>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6"/>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6"/>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6"/>
        <w:jc w:val="center"/>
        <w:rPr>
          <w:rFonts w:ascii="Times New Roman" w:eastAsia="Times New Roman" w:hAnsi="Times New Roman"/>
          <w:sz w:val="24"/>
          <w:szCs w:val="24"/>
          <w:lang w:eastAsia="ru-RU"/>
        </w:rPr>
      </w:pPr>
    </w:p>
    <w:p w:rsidR="002760FF" w:rsidRPr="002760FF" w:rsidRDefault="002760FF" w:rsidP="002760FF">
      <w:pPr>
        <w:suppressAutoHyphens/>
        <w:spacing w:after="0" w:line="240" w:lineRule="auto"/>
        <w:ind w:firstLine="706"/>
        <w:jc w:val="center"/>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Приложение 1</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828"/>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 административному регламенту</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828"/>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предоставление муниципальной услуги</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828"/>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«Предоставление разрешения на условно </w:t>
      </w:r>
      <w:r w:rsidR="00AA71AB" w:rsidRPr="002760FF">
        <w:rPr>
          <w:rFonts w:ascii="Times New Roman" w:eastAsia="Times New Roman" w:hAnsi="Times New Roman"/>
          <w:sz w:val="24"/>
          <w:szCs w:val="24"/>
          <w:lang w:eastAsia="ru-RU"/>
        </w:rPr>
        <w:t>разрешённый вид</w:t>
      </w:r>
      <w:r w:rsidRPr="002760FF">
        <w:rPr>
          <w:rFonts w:ascii="Times New Roman" w:eastAsia="Times New Roman" w:hAnsi="Times New Roman"/>
          <w:sz w:val="24"/>
          <w:szCs w:val="24"/>
          <w:lang w:eastAsia="ru-RU"/>
        </w:rPr>
        <w:t xml:space="preserve"> использования земельного участка или объекта капитального строительства»</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left="3828"/>
        <w:jc w:val="right"/>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left="3828"/>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Главе сельского поселения</w:t>
      </w:r>
      <w:r w:rsidR="00AA71AB" w:rsidRPr="00AA71AB">
        <w:t xml:space="preserve"> </w:t>
      </w:r>
      <w:r w:rsidR="00AA71AB" w:rsidRPr="00AA71AB">
        <w:rPr>
          <w:rFonts w:ascii="Times New Roman" w:eastAsia="Times New Roman" w:hAnsi="Times New Roman"/>
          <w:sz w:val="24"/>
          <w:szCs w:val="24"/>
          <w:lang w:eastAsia="ru-RU"/>
        </w:rPr>
        <w:t>Выкатной</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left="3828"/>
        <w:jc w:val="center"/>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от______________________________________________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наименование заявителя</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(фамилия, имя, отчество – для граждан,</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полное наименование, ОГРН, ИНН, фамилия, имя, </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отчество, должность руководителя – для юридического лица),</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b/>
          <w:bCs/>
          <w:sz w:val="24"/>
          <w:szCs w:val="24"/>
          <w:lang w:eastAsia="ru-RU"/>
        </w:rPr>
      </w:pPr>
      <w:r w:rsidRPr="002760FF">
        <w:rPr>
          <w:rFonts w:ascii="Times New Roman" w:eastAsia="Times New Roman" w:hAnsi="Times New Roman"/>
          <w:sz w:val="24"/>
          <w:szCs w:val="24"/>
          <w:lang w:eastAsia="ru-RU"/>
        </w:rPr>
        <w:t>его почтовый индекс и адрес, телефон</w:t>
      </w:r>
    </w:p>
    <w:p w:rsidR="002760FF" w:rsidRPr="002760FF" w:rsidRDefault="002760FF" w:rsidP="002760FF">
      <w:pPr>
        <w:tabs>
          <w:tab w:val="left" w:pos="567"/>
          <w:tab w:val="left" w:pos="851"/>
        </w:tabs>
        <w:suppressAutoHyphens/>
        <w:spacing w:after="0"/>
        <w:rPr>
          <w:rFonts w:ascii="Times New Roman" w:eastAsia="Times New Roman" w:hAnsi="Times New Roman"/>
          <w:sz w:val="24"/>
          <w:szCs w:val="24"/>
          <w:lang w:eastAsia="ru-RU"/>
        </w:rPr>
      </w:pPr>
    </w:p>
    <w:p w:rsidR="002760FF" w:rsidRPr="002760FF" w:rsidRDefault="002760FF" w:rsidP="002760FF">
      <w:pPr>
        <w:widowControl w:val="0"/>
        <w:suppressAutoHyphens/>
        <w:autoSpaceDE w:val="0"/>
        <w:spacing w:after="0"/>
        <w:jc w:val="center"/>
        <w:rPr>
          <w:rFonts w:ascii="Times New Roman CYR" w:eastAsia="Times New Roman" w:hAnsi="Times New Roman CYR" w:cs="Times New Roman CYR"/>
          <w:b/>
          <w:bCs/>
          <w:sz w:val="24"/>
          <w:szCs w:val="24"/>
          <w:lang w:eastAsia="ru-RU"/>
        </w:rPr>
      </w:pPr>
      <w:r w:rsidRPr="002760FF">
        <w:rPr>
          <w:rFonts w:ascii="Times New Roman CYR" w:eastAsia="Times New Roman" w:hAnsi="Times New Roman CYR" w:cs="Times New Roman CYR"/>
          <w:b/>
          <w:bCs/>
          <w:sz w:val="24"/>
          <w:szCs w:val="24"/>
          <w:lang w:eastAsia="ru-RU"/>
        </w:rPr>
        <w:t>ЗАЯВЛЕНИЕ</w:t>
      </w:r>
    </w:p>
    <w:p w:rsidR="002760FF" w:rsidRPr="002760FF" w:rsidRDefault="002760FF" w:rsidP="002760FF">
      <w:pPr>
        <w:suppressAutoHyphens/>
        <w:spacing w:after="0"/>
        <w:ind w:firstLine="698"/>
        <w:jc w:val="center"/>
        <w:rPr>
          <w:rFonts w:ascii="Times New Roman" w:eastAsia="Times New Roman" w:hAnsi="Times New Roman"/>
          <w:b/>
          <w:bCs/>
          <w:sz w:val="24"/>
          <w:szCs w:val="24"/>
          <w:lang w:eastAsia="ru-RU"/>
        </w:rPr>
      </w:pPr>
      <w:r w:rsidRPr="002760FF">
        <w:rPr>
          <w:rFonts w:ascii="Times New Roman" w:eastAsia="Times New Roman" w:hAnsi="Times New Roman"/>
          <w:b/>
          <w:bCs/>
          <w:sz w:val="24"/>
          <w:szCs w:val="24"/>
          <w:lang w:eastAsia="ru-RU"/>
        </w:rPr>
        <w:t>о предоставлении разрешения на условно разрешённый вид использования земельного участка или объекта капитального строительства</w:t>
      </w:r>
    </w:p>
    <w:p w:rsidR="002760FF" w:rsidRPr="002760FF" w:rsidRDefault="002760FF" w:rsidP="002760FF">
      <w:pPr>
        <w:suppressAutoHyphens/>
        <w:spacing w:after="0"/>
        <w:jc w:val="center"/>
        <w:rPr>
          <w:rFonts w:ascii="Times New Roman" w:eastAsia="Times New Roman" w:hAnsi="Times New Roman"/>
          <w:b/>
          <w:bCs/>
          <w:sz w:val="24"/>
          <w:szCs w:val="24"/>
          <w:lang w:eastAsia="ru-RU"/>
        </w:rPr>
      </w:pPr>
    </w:p>
    <w:p w:rsidR="002760FF" w:rsidRPr="002760FF" w:rsidRDefault="002760FF" w:rsidP="002760FF">
      <w:pPr>
        <w:suppressAutoHyphens/>
        <w:spacing w:after="0"/>
        <w:ind w:firstLine="698"/>
        <w:jc w:val="both"/>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сельского поселения</w:t>
      </w:r>
      <w:r w:rsidR="00AA71AB" w:rsidRPr="00AA71AB">
        <w:rPr>
          <w:rFonts w:ascii="Times New Roman" w:eastAsia="Times New Roman" w:hAnsi="Times New Roman"/>
          <w:sz w:val="24"/>
          <w:szCs w:val="24"/>
          <w:lang w:eastAsia="ru-RU"/>
        </w:rPr>
        <w:t xml:space="preserve"> </w:t>
      </w:r>
      <w:r w:rsidR="00AA71AB">
        <w:rPr>
          <w:rFonts w:ascii="Times New Roman" w:eastAsia="Times New Roman" w:hAnsi="Times New Roman"/>
          <w:sz w:val="24"/>
          <w:szCs w:val="24"/>
          <w:lang w:eastAsia="ru-RU"/>
        </w:rPr>
        <w:t>Выкатной</w:t>
      </w:r>
      <w:r w:rsidRPr="002760FF">
        <w:rPr>
          <w:rFonts w:ascii="Times New Roman" w:eastAsia="Times New Roman" w:hAnsi="Times New Roman"/>
          <w:sz w:val="24"/>
          <w:szCs w:val="24"/>
          <w:lang w:eastAsia="ru-RU"/>
        </w:rPr>
        <w:t xml:space="preserve"> на земельном участке с кадастровым номером ______________________площадью _____________ кв. м, по адресу: _________________________________________________________________________</w:t>
      </w:r>
    </w:p>
    <w:p w:rsidR="002760FF" w:rsidRPr="002760FF" w:rsidRDefault="002760FF" w:rsidP="002760FF">
      <w:pPr>
        <w:suppressAutoHyphens/>
        <w:spacing w:after="0"/>
        <w:ind w:firstLine="698"/>
        <w:jc w:val="center"/>
        <w:rPr>
          <w:rFonts w:ascii="Times New Roman" w:eastAsia="Times New Roman" w:hAnsi="Times New Roman"/>
          <w:sz w:val="24"/>
          <w:szCs w:val="24"/>
          <w:vertAlign w:val="superscript"/>
          <w:lang w:eastAsia="ru-RU"/>
        </w:rPr>
      </w:pPr>
      <w:r w:rsidRPr="002760FF">
        <w:rPr>
          <w:rFonts w:ascii="Times New Roman" w:eastAsia="Times New Roman" w:hAnsi="Times New Roman"/>
          <w:sz w:val="24"/>
          <w:szCs w:val="24"/>
          <w:vertAlign w:val="superscript"/>
          <w:lang w:eastAsia="ru-RU"/>
        </w:rPr>
        <w:t>(место нахождения земельного участка)</w:t>
      </w:r>
    </w:p>
    <w:p w:rsidR="002760FF" w:rsidRPr="002760FF" w:rsidRDefault="002760FF" w:rsidP="002760FF">
      <w:pPr>
        <w:widowControl w:val="0"/>
        <w:suppressAutoHyphens/>
        <w:autoSpaceDE w:val="0"/>
        <w:spacing w:after="0"/>
        <w:rPr>
          <w:rFonts w:ascii="Times New Roman CYR" w:eastAsia="Times New Roman" w:hAnsi="Times New Roman CYR" w:cs="Times New Roman CYR"/>
          <w:sz w:val="24"/>
          <w:szCs w:val="24"/>
          <w:lang w:eastAsia="ru-RU"/>
        </w:rPr>
      </w:pPr>
      <w:r w:rsidRPr="002760FF">
        <w:rPr>
          <w:rFonts w:ascii="Times New Roman CYR" w:eastAsia="Times New Roman" w:hAnsi="Times New Roman CYR" w:cs="Times New Roman CYR"/>
          <w:sz w:val="24"/>
          <w:szCs w:val="24"/>
          <w:lang w:eastAsia="ru-RU"/>
        </w:rPr>
        <w:t>___________________________________________________________________________,</w:t>
      </w:r>
    </w:p>
    <w:p w:rsidR="002760FF" w:rsidRPr="002760FF" w:rsidRDefault="002760FF" w:rsidP="002760FF">
      <w:pPr>
        <w:widowControl w:val="0"/>
        <w:suppressAutoHyphens/>
        <w:autoSpaceDE w:val="0"/>
        <w:spacing w:after="0"/>
        <w:rPr>
          <w:rFonts w:ascii="Times New Roman CYR" w:eastAsia="Times New Roman" w:hAnsi="Times New Roman CYR" w:cs="Times New Roman CYR"/>
          <w:sz w:val="24"/>
          <w:szCs w:val="24"/>
          <w:lang w:eastAsia="ru-RU"/>
        </w:rPr>
      </w:pPr>
      <w:r w:rsidRPr="002760FF">
        <w:rPr>
          <w:rFonts w:ascii="Times New Roman CYR" w:eastAsia="Times New Roman" w:hAnsi="Times New Roman CYR" w:cs="Times New Roman CYR"/>
          <w:sz w:val="24"/>
          <w:szCs w:val="24"/>
          <w:lang w:eastAsia="ru-RU"/>
        </w:rPr>
        <w:t>расположенного в территориальной зоне ___________________________________________________________________________,</w:t>
      </w:r>
    </w:p>
    <w:p w:rsidR="002760FF" w:rsidRPr="002760FF" w:rsidRDefault="002760FF" w:rsidP="002760FF">
      <w:pPr>
        <w:widowControl w:val="0"/>
        <w:suppressAutoHyphens/>
        <w:autoSpaceDE w:val="0"/>
        <w:spacing w:after="0"/>
        <w:rPr>
          <w:rFonts w:ascii="Times New Roman CYR" w:eastAsia="Times New Roman" w:hAnsi="Times New Roman CYR" w:cs="Times New Roman CYR"/>
          <w:sz w:val="24"/>
          <w:szCs w:val="24"/>
          <w:lang w:eastAsia="ru-RU"/>
        </w:rPr>
      </w:pPr>
      <w:r w:rsidRPr="002760FF">
        <w:rPr>
          <w:rFonts w:ascii="Times New Roman CYR" w:eastAsia="Times New Roman" w:hAnsi="Times New Roman CYR" w:cs="Times New Roman CYR"/>
          <w:sz w:val="24"/>
          <w:szCs w:val="24"/>
          <w:lang w:eastAsia="ru-RU"/>
        </w:rPr>
        <w:t>для строительства (реконструкции) ___________________________________________________________________________</w:t>
      </w:r>
    </w:p>
    <w:p w:rsidR="002760FF" w:rsidRPr="002760FF" w:rsidRDefault="002760FF" w:rsidP="002760FF">
      <w:pPr>
        <w:suppressAutoHyphens/>
        <w:spacing w:after="0"/>
        <w:ind w:firstLine="698"/>
        <w:jc w:val="center"/>
        <w:rPr>
          <w:rFonts w:ascii="Times New Roman" w:eastAsia="Times New Roman" w:hAnsi="Times New Roman"/>
          <w:sz w:val="24"/>
          <w:szCs w:val="24"/>
          <w:lang w:eastAsia="ru-RU"/>
        </w:rPr>
      </w:pPr>
      <w:r w:rsidRPr="002760FF">
        <w:rPr>
          <w:rFonts w:ascii="Times New Roman" w:eastAsia="Times New Roman" w:hAnsi="Times New Roman"/>
          <w:sz w:val="24"/>
          <w:szCs w:val="24"/>
          <w:vertAlign w:val="superscript"/>
          <w:lang w:eastAsia="ru-RU"/>
        </w:rPr>
        <w:t>(наименование объекта)</w:t>
      </w:r>
    </w:p>
    <w:p w:rsidR="002760FF" w:rsidRPr="002760FF" w:rsidRDefault="002760FF" w:rsidP="002760FF">
      <w:pPr>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Данное разрешение необходимо для____________________________________________</w:t>
      </w:r>
    </w:p>
    <w:p w:rsidR="002760FF" w:rsidRPr="002760FF" w:rsidRDefault="002760FF" w:rsidP="002760FF">
      <w:pPr>
        <w:suppressAutoHyphens/>
        <w:spacing w:after="0" w:line="240" w:lineRule="auto"/>
        <w:ind w:firstLine="698"/>
        <w:jc w:val="center"/>
        <w:rPr>
          <w:rFonts w:ascii="Times New Roman" w:eastAsia="Times New Roman" w:hAnsi="Times New Roman"/>
          <w:sz w:val="24"/>
          <w:szCs w:val="24"/>
          <w:vertAlign w:val="superscript"/>
          <w:lang w:eastAsia="ru-RU"/>
        </w:rPr>
      </w:pPr>
      <w:r w:rsidRPr="002760FF">
        <w:rPr>
          <w:rFonts w:ascii="Times New Roman" w:eastAsia="Times New Roman" w:hAnsi="Times New Roman"/>
          <w:sz w:val="24"/>
          <w:szCs w:val="24"/>
          <w:vertAlign w:val="superscript"/>
          <w:lang w:eastAsia="ru-RU"/>
        </w:rPr>
        <w:t xml:space="preserve"> (указывается цель получения разрешения с указанием наименования</w:t>
      </w:r>
    </w:p>
    <w:p w:rsidR="002760FF" w:rsidRPr="002760FF" w:rsidRDefault="002760FF" w:rsidP="002760FF">
      <w:pPr>
        <w:suppressAutoHyphens/>
        <w:spacing w:after="0" w:line="240" w:lineRule="auto"/>
        <w:ind w:firstLine="698"/>
        <w:jc w:val="center"/>
        <w:rPr>
          <w:rFonts w:ascii="Times New Roman" w:eastAsia="Times New Roman" w:hAnsi="Times New Roman"/>
          <w:sz w:val="24"/>
          <w:szCs w:val="24"/>
          <w:vertAlign w:val="superscript"/>
          <w:lang w:eastAsia="ru-RU"/>
        </w:rPr>
      </w:pPr>
      <w:r w:rsidRPr="002760FF">
        <w:rPr>
          <w:rFonts w:ascii="Times New Roman" w:eastAsia="Times New Roman" w:hAnsi="Times New Roman"/>
          <w:sz w:val="24"/>
          <w:szCs w:val="24"/>
          <w:vertAlign w:val="superscript"/>
          <w:lang w:eastAsia="ru-RU"/>
        </w:rPr>
        <w:t xml:space="preserve"> объекта капитального строительства)</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Сведения о заключениях уполномоченных органов (при наличии):</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___________________________________________________________________________</w:t>
      </w:r>
    </w:p>
    <w:p w:rsidR="002760FF" w:rsidRPr="002760FF" w:rsidRDefault="002760FF" w:rsidP="002760FF">
      <w:pPr>
        <w:suppressAutoHyphens/>
        <w:spacing w:after="0"/>
        <w:ind w:firstLine="698"/>
        <w:jc w:val="center"/>
        <w:rPr>
          <w:rFonts w:ascii="Times New Roman" w:eastAsia="Times New Roman" w:hAnsi="Times New Roman"/>
          <w:sz w:val="24"/>
          <w:szCs w:val="24"/>
          <w:vertAlign w:val="superscript"/>
          <w:lang w:eastAsia="ru-RU"/>
        </w:rPr>
      </w:pPr>
      <w:r w:rsidRPr="002760FF">
        <w:rPr>
          <w:rFonts w:ascii="Times New Roman" w:eastAsia="Times New Roman" w:hAnsi="Times New Roman"/>
          <w:sz w:val="24"/>
          <w:szCs w:val="24"/>
          <w:vertAlign w:val="superscript"/>
          <w:lang w:eastAsia="ru-RU"/>
        </w:rPr>
        <w:t>(указываются реквизиты заключений)</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Дополнительные сведения: __________________________________________________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Приложение:</w:t>
      </w:r>
    </w:p>
    <w:tbl>
      <w:tblPr>
        <w:tblW w:w="0" w:type="auto"/>
        <w:tblLayout w:type="fixed"/>
        <w:tblLook w:val="0000" w:firstRow="0" w:lastRow="0" w:firstColumn="0" w:lastColumn="0" w:noHBand="0" w:noVBand="0"/>
      </w:tblPr>
      <w:tblGrid>
        <w:gridCol w:w="498"/>
        <w:gridCol w:w="8954"/>
      </w:tblGrid>
      <w:tr w:rsidR="002760FF" w:rsidRPr="002760FF" w:rsidTr="002760FF">
        <w:trPr>
          <w:trHeight w:val="258"/>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72"/>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72"/>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72"/>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58"/>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72"/>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72"/>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58"/>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72"/>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72"/>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58"/>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r w:rsidR="002760FF" w:rsidRPr="002760FF" w:rsidTr="002760FF">
        <w:trPr>
          <w:trHeight w:val="286"/>
        </w:trPr>
        <w:tc>
          <w:tcPr>
            <w:tcW w:w="498"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c>
          <w:tcPr>
            <w:tcW w:w="895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suppressAutoHyphens/>
              <w:spacing w:after="0"/>
              <w:rPr>
                <w:rFonts w:ascii="Times New Roman" w:eastAsia="Times New Roman" w:hAnsi="Times New Roman"/>
                <w:sz w:val="24"/>
                <w:szCs w:val="24"/>
                <w:lang w:eastAsia="ru-RU"/>
              </w:rPr>
            </w:pPr>
          </w:p>
        </w:tc>
      </w:tr>
    </w:tbl>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ascii="Times New Roman" w:eastAsia="Times New Roman" w:hAnsi="Times New Roman"/>
          <w:bCs/>
          <w:sz w:val="24"/>
          <w:szCs w:val="24"/>
          <w:u w:val="single"/>
          <w:lang w:eastAsia="ru-RU"/>
        </w:rPr>
      </w:pPr>
      <w:r w:rsidRPr="002760FF">
        <w:rPr>
          <w:rFonts w:ascii="Times New Roman" w:eastAsia="Times New Roman" w:hAnsi="Times New Roman"/>
          <w:bCs/>
          <w:sz w:val="24"/>
          <w:szCs w:val="24"/>
          <w:lang w:eastAsia="ru-RU"/>
        </w:rPr>
        <w:t>Об обязанности, установленной частью 10 статьи 39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уведомлен (а)</w:t>
      </w:r>
      <w:r w:rsidRPr="002760FF">
        <w:rPr>
          <w:rFonts w:ascii="Times New Roman" w:eastAsia="Times New Roman" w:hAnsi="Times New Roman"/>
          <w:sz w:val="24"/>
          <w:szCs w:val="24"/>
          <w:lang w:eastAsia="ru-RU"/>
        </w:rPr>
        <w:t>:</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firstLine="708"/>
        <w:rPr>
          <w:rFonts w:ascii="Times New Roman" w:eastAsia="Times New Roman" w:hAnsi="Times New Roman"/>
          <w:b/>
          <w:bCs/>
          <w:sz w:val="24"/>
          <w:szCs w:val="24"/>
          <w:u w:val="single"/>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 __________ 20 __ г.   __________             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w:t>
      </w:r>
      <w:proofErr w:type="gramStart"/>
      <w:r w:rsidRPr="002760FF">
        <w:rPr>
          <w:rFonts w:ascii="Times New Roman" w:eastAsia="Times New Roman" w:hAnsi="Times New Roman"/>
          <w:sz w:val="24"/>
          <w:szCs w:val="24"/>
          <w:lang w:eastAsia="ru-RU"/>
        </w:rPr>
        <w:t xml:space="preserve">дата)   </w:t>
      </w:r>
      <w:proofErr w:type="gramEnd"/>
      <w:r w:rsidRPr="002760FF">
        <w:rPr>
          <w:rFonts w:ascii="Times New Roman" w:eastAsia="Times New Roman" w:hAnsi="Times New Roman"/>
          <w:sz w:val="24"/>
          <w:szCs w:val="24"/>
          <w:lang w:eastAsia="ru-RU"/>
        </w:rPr>
        <w:t xml:space="preserve">                     (подпись)                            (расшифровка подписи)</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Результат оказания муниципальной услуги прошу: </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______________________________________________________________________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(выдать лично в администрации; отправить по почте)</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 __________ 20 __ г.   __________             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w:t>
      </w:r>
      <w:proofErr w:type="gramStart"/>
      <w:r w:rsidRPr="002760FF">
        <w:rPr>
          <w:rFonts w:ascii="Times New Roman" w:eastAsia="Times New Roman" w:hAnsi="Times New Roman"/>
          <w:sz w:val="24"/>
          <w:szCs w:val="24"/>
          <w:lang w:eastAsia="ru-RU"/>
        </w:rPr>
        <w:t xml:space="preserve">дата)   </w:t>
      </w:r>
      <w:proofErr w:type="gramEnd"/>
      <w:r w:rsidRPr="002760FF">
        <w:rPr>
          <w:rFonts w:ascii="Times New Roman" w:eastAsia="Times New Roman" w:hAnsi="Times New Roman"/>
          <w:sz w:val="24"/>
          <w:szCs w:val="24"/>
          <w:lang w:eastAsia="ru-RU"/>
        </w:rPr>
        <w:t xml:space="preserve">                    (подпись)                       (расшифровка подписи)</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Документы принял _________________________________________________________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(ФИО, должность)</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center"/>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«___» __________ 20 __ г.   __________             ______________________________</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               (</w:t>
      </w:r>
      <w:proofErr w:type="gramStart"/>
      <w:r w:rsidRPr="002760FF">
        <w:rPr>
          <w:rFonts w:ascii="Times New Roman" w:eastAsia="Times New Roman" w:hAnsi="Times New Roman"/>
          <w:sz w:val="24"/>
          <w:szCs w:val="24"/>
          <w:lang w:eastAsia="ru-RU"/>
        </w:rPr>
        <w:t xml:space="preserve">дата)   </w:t>
      </w:r>
      <w:proofErr w:type="gramEnd"/>
      <w:r w:rsidRPr="002760FF">
        <w:rPr>
          <w:rFonts w:ascii="Times New Roman" w:eastAsia="Times New Roman" w:hAnsi="Times New Roman"/>
          <w:sz w:val="24"/>
          <w:szCs w:val="24"/>
          <w:lang w:eastAsia="ru-RU"/>
        </w:rPr>
        <w:t xml:space="preserve">                     (подпись)                           (расшифровка подписи)</w:t>
      </w:r>
    </w:p>
    <w:p w:rsidR="002760FF" w:rsidRPr="002760FF" w:rsidRDefault="002760FF" w:rsidP="002760FF">
      <w:pPr>
        <w:suppressAutoHyphens/>
        <w:spacing w:after="0"/>
        <w:jc w:val="right"/>
        <w:rPr>
          <w:rFonts w:ascii="Times New Roman" w:eastAsia="Times New Roman" w:hAnsi="Times New Roman"/>
          <w:sz w:val="24"/>
          <w:szCs w:val="24"/>
          <w:lang w:eastAsia="ru-RU"/>
        </w:rPr>
      </w:pPr>
    </w:p>
    <w:p w:rsidR="002760FF" w:rsidRPr="002760FF" w:rsidRDefault="002760FF" w:rsidP="002760FF">
      <w:pPr>
        <w:suppressAutoHyphens/>
        <w:spacing w:after="0"/>
        <w:rPr>
          <w:rFonts w:ascii="Times New Roman" w:eastAsia="Times New Roman" w:hAnsi="Times New Roman"/>
          <w:sz w:val="24"/>
          <w:szCs w:val="24"/>
          <w:lang w:eastAsia="ru-RU"/>
        </w:rPr>
      </w:pPr>
    </w:p>
    <w:p w:rsidR="002760FF" w:rsidRPr="002760FF" w:rsidRDefault="002760FF" w:rsidP="002760FF">
      <w:pPr>
        <w:suppressAutoHyphens/>
        <w:spacing w:after="0"/>
        <w:ind w:firstLine="559"/>
        <w:rPr>
          <w:rFonts w:ascii="Times New Roman" w:eastAsia="Times New Roman" w:hAnsi="Times New Roman"/>
          <w:color w:val="000000"/>
          <w:sz w:val="24"/>
          <w:szCs w:val="24"/>
          <w:lang w:eastAsia="ru-RU"/>
        </w:rPr>
      </w:pPr>
    </w:p>
    <w:p w:rsidR="002760FF" w:rsidRPr="002760FF" w:rsidRDefault="002760FF" w:rsidP="002760FF">
      <w:pPr>
        <w:suppressAutoHyphens/>
        <w:spacing w:after="0"/>
        <w:ind w:firstLine="698"/>
        <w:jc w:val="center"/>
        <w:rPr>
          <w:rFonts w:ascii="Times New Roman" w:eastAsia="Times New Roman" w:hAnsi="Times New Roman"/>
          <w:color w:val="000000"/>
          <w:sz w:val="24"/>
          <w:szCs w:val="24"/>
          <w:lang w:eastAsia="ru-RU"/>
        </w:rPr>
      </w:pPr>
    </w:p>
    <w:p w:rsidR="002760FF" w:rsidRPr="002760FF" w:rsidRDefault="002760FF" w:rsidP="002760FF">
      <w:pPr>
        <w:suppressAutoHyphens/>
        <w:spacing w:after="0"/>
        <w:ind w:firstLine="698"/>
        <w:jc w:val="center"/>
        <w:rPr>
          <w:rFonts w:ascii="Times New Roman" w:eastAsia="Times New Roman" w:hAnsi="Times New Roman"/>
          <w:color w:val="000000"/>
          <w:sz w:val="24"/>
          <w:szCs w:val="24"/>
          <w:lang w:eastAsia="ru-RU"/>
        </w:rPr>
      </w:pPr>
    </w:p>
    <w:p w:rsidR="002760FF" w:rsidRPr="002760FF" w:rsidRDefault="002760FF" w:rsidP="002760FF">
      <w:pPr>
        <w:suppressAutoHyphens/>
        <w:spacing w:after="0"/>
        <w:rPr>
          <w:rFonts w:ascii="Times New Roman" w:eastAsia="Times New Roman" w:hAnsi="Times New Roman"/>
          <w:color w:val="000000"/>
          <w:sz w:val="24"/>
          <w:szCs w:val="24"/>
          <w:lang w:eastAsia="ru-RU"/>
        </w:rPr>
      </w:pPr>
      <w:r w:rsidRPr="002760FF">
        <w:rPr>
          <w:rFonts w:ascii="Times New Roman" w:eastAsia="Times New Roman" w:hAnsi="Times New Roman"/>
          <w:sz w:val="24"/>
          <w:szCs w:val="24"/>
          <w:lang w:eastAsia="ru-RU"/>
        </w:rPr>
        <w:tab/>
      </w:r>
      <w:r w:rsidRPr="002760FF">
        <w:rPr>
          <w:rFonts w:ascii="Times New Roman" w:eastAsia="Times New Roman" w:hAnsi="Times New Roman"/>
          <w:sz w:val="24"/>
          <w:szCs w:val="24"/>
          <w:lang w:eastAsia="ru-RU"/>
        </w:rPr>
        <w:tab/>
      </w:r>
      <w:r w:rsidRPr="002760FF">
        <w:rPr>
          <w:rFonts w:ascii="Times New Roman" w:eastAsia="Times New Roman" w:hAnsi="Times New Roman"/>
          <w:sz w:val="24"/>
          <w:szCs w:val="24"/>
          <w:lang w:eastAsia="ru-RU"/>
        </w:rPr>
        <w:tab/>
      </w:r>
      <w:r w:rsidRPr="002760FF">
        <w:rPr>
          <w:rFonts w:ascii="Times New Roman" w:eastAsia="Times New Roman" w:hAnsi="Times New Roman"/>
          <w:sz w:val="24"/>
          <w:szCs w:val="24"/>
          <w:lang w:eastAsia="ru-RU"/>
        </w:rPr>
        <w:tab/>
      </w:r>
      <w:r w:rsidRPr="002760FF">
        <w:rPr>
          <w:rFonts w:ascii="Times New Roman" w:eastAsia="Times New Roman" w:hAnsi="Times New Roman"/>
          <w:sz w:val="24"/>
          <w:szCs w:val="24"/>
          <w:lang w:eastAsia="ru-RU"/>
        </w:rPr>
        <w:tab/>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8"/>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sz w:val="28"/>
          <w:szCs w:val="24"/>
          <w:lang w:eastAsia="ru-RU"/>
        </w:rPr>
      </w:pPr>
    </w:p>
    <w:p w:rsidR="00AA71AB" w:rsidRDefault="00AA71AB"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p>
    <w:p w:rsidR="00AA71AB" w:rsidRDefault="00AA71AB"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p>
    <w:p w:rsidR="00AA71AB" w:rsidRDefault="00AA71AB"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p>
    <w:p w:rsidR="00AA71AB" w:rsidRDefault="00AA71AB"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p>
    <w:p w:rsidR="00AA71AB" w:rsidRDefault="00AA71AB"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p>
    <w:p w:rsidR="00AA71AB" w:rsidRDefault="00AA71AB"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lastRenderedPageBreak/>
        <w:t>Приложение 2</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828"/>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 административному регламенту</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828"/>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предоставление муниципальной услуги</w:t>
      </w:r>
    </w:p>
    <w:p w:rsidR="002760FF" w:rsidRPr="002760FF" w:rsidRDefault="002760FF" w:rsidP="002760F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828"/>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«Предоставление разрешения на условно </w:t>
      </w:r>
      <w:r w:rsidR="00AA71AB" w:rsidRPr="002760FF">
        <w:rPr>
          <w:rFonts w:ascii="Times New Roman" w:eastAsia="Times New Roman" w:hAnsi="Times New Roman"/>
          <w:sz w:val="24"/>
          <w:szCs w:val="24"/>
          <w:lang w:eastAsia="ru-RU"/>
        </w:rPr>
        <w:t>разрешённый вид</w:t>
      </w:r>
      <w:r w:rsidRPr="002760FF">
        <w:rPr>
          <w:rFonts w:ascii="Times New Roman" w:eastAsia="Times New Roman" w:hAnsi="Times New Roman"/>
          <w:sz w:val="24"/>
          <w:szCs w:val="24"/>
          <w:lang w:eastAsia="ru-RU"/>
        </w:rPr>
        <w:t xml:space="preserve"> использования земельного участка или объекта капитального строительства»</w:t>
      </w:r>
    </w:p>
    <w:p w:rsidR="002760FF" w:rsidRPr="002760FF" w:rsidRDefault="002760FF" w:rsidP="002760FF">
      <w:pPr>
        <w:suppressAutoHyphens/>
        <w:spacing w:after="0"/>
        <w:rPr>
          <w:rFonts w:ascii="Times New Roman" w:eastAsia="Times New Roman" w:hAnsi="Times New Roman"/>
          <w:color w:val="000000"/>
          <w:sz w:val="24"/>
          <w:szCs w:val="24"/>
          <w:lang w:eastAsia="ru-RU"/>
        </w:rPr>
      </w:pPr>
    </w:p>
    <w:p w:rsidR="002760FF" w:rsidRPr="002760FF" w:rsidRDefault="002760FF" w:rsidP="002760FF">
      <w:pPr>
        <w:suppressAutoHyphens/>
        <w:spacing w:after="0"/>
        <w:ind w:firstLine="698"/>
        <w:jc w:val="right"/>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Заявитель ______________________________</w:t>
      </w:r>
    </w:p>
    <w:p w:rsidR="002760FF" w:rsidRPr="002760FF" w:rsidRDefault="002760FF" w:rsidP="002760FF">
      <w:pPr>
        <w:widowControl w:val="0"/>
        <w:suppressAutoHyphens/>
        <w:autoSpaceDE w:val="0"/>
        <w:spacing w:after="0"/>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ab/>
      </w:r>
      <w:r w:rsidRPr="002760FF">
        <w:rPr>
          <w:rFonts w:ascii="Times New Roman" w:eastAsia="Times New Roman" w:hAnsi="Times New Roman"/>
          <w:color w:val="000000"/>
          <w:sz w:val="24"/>
          <w:szCs w:val="24"/>
          <w:lang w:eastAsia="ru-RU"/>
        </w:rPr>
        <w:tab/>
      </w:r>
      <w:r w:rsidRPr="002760FF">
        <w:rPr>
          <w:rFonts w:ascii="Times New Roman" w:eastAsia="Times New Roman" w:hAnsi="Times New Roman"/>
          <w:color w:val="000000"/>
          <w:sz w:val="24"/>
          <w:szCs w:val="24"/>
          <w:lang w:eastAsia="ru-RU"/>
        </w:rPr>
        <w:tab/>
      </w:r>
      <w:r w:rsidRPr="002760FF">
        <w:rPr>
          <w:rFonts w:ascii="Times New Roman" w:eastAsia="Times New Roman" w:hAnsi="Times New Roman"/>
          <w:color w:val="000000"/>
          <w:sz w:val="24"/>
          <w:szCs w:val="24"/>
          <w:lang w:eastAsia="ru-RU"/>
        </w:rPr>
        <w:tab/>
      </w:r>
      <w:r w:rsidRPr="002760FF">
        <w:rPr>
          <w:rFonts w:ascii="Times New Roman" w:eastAsia="Times New Roman" w:hAnsi="Times New Roman"/>
          <w:color w:val="000000"/>
          <w:sz w:val="24"/>
          <w:szCs w:val="24"/>
          <w:lang w:eastAsia="ru-RU"/>
        </w:rPr>
        <w:tab/>
      </w:r>
      <w:r w:rsidRPr="002760FF">
        <w:rPr>
          <w:rFonts w:ascii="Times New Roman" w:eastAsia="Times New Roman" w:hAnsi="Times New Roman"/>
          <w:color w:val="000000"/>
          <w:sz w:val="24"/>
          <w:szCs w:val="24"/>
          <w:lang w:eastAsia="ru-RU"/>
        </w:rPr>
        <w:tab/>
      </w:r>
      <w:r w:rsidRPr="002760FF">
        <w:rPr>
          <w:rFonts w:ascii="Times New Roman" w:eastAsia="Times New Roman" w:hAnsi="Times New Roman"/>
          <w:color w:val="000000"/>
          <w:sz w:val="24"/>
          <w:szCs w:val="24"/>
          <w:lang w:eastAsia="ru-RU"/>
        </w:rPr>
        <w:tab/>
        <w:t xml:space="preserve">       (наименование юридического лица,</w:t>
      </w:r>
    </w:p>
    <w:p w:rsidR="002760FF" w:rsidRPr="002760FF" w:rsidRDefault="002760FF" w:rsidP="002760FF">
      <w:pPr>
        <w:suppressAutoHyphens/>
        <w:spacing w:after="0"/>
        <w:rPr>
          <w:rFonts w:ascii="Times New Roman" w:eastAsia="Times New Roman" w:hAnsi="Times New Roman"/>
          <w:color w:val="000000"/>
          <w:sz w:val="24"/>
          <w:szCs w:val="24"/>
          <w:lang w:eastAsia="ru-RU"/>
        </w:rPr>
      </w:pPr>
    </w:p>
    <w:tbl>
      <w:tblPr>
        <w:tblW w:w="0" w:type="auto"/>
        <w:tblInd w:w="3337" w:type="dxa"/>
        <w:tblLayout w:type="fixed"/>
        <w:tblLook w:val="0000" w:firstRow="0" w:lastRow="0" w:firstColumn="0" w:lastColumn="0" w:noHBand="0" w:noVBand="0"/>
      </w:tblPr>
      <w:tblGrid>
        <w:gridCol w:w="5843"/>
      </w:tblGrid>
      <w:tr w:rsidR="002760FF" w:rsidRPr="002760FF" w:rsidTr="002760FF">
        <w:trPr>
          <w:trHeight w:val="284"/>
        </w:trPr>
        <w:tc>
          <w:tcPr>
            <w:tcW w:w="5843" w:type="dxa"/>
            <w:tcBorders>
              <w:top w:val="single" w:sz="2" w:space="0" w:color="000000"/>
              <w:bottom w:val="single" w:sz="2" w:space="0" w:color="000000"/>
            </w:tcBorders>
          </w:tcPr>
          <w:p w:rsidR="002760FF" w:rsidRPr="002760FF" w:rsidRDefault="002760FF" w:rsidP="002760FF">
            <w:pPr>
              <w:widowControl w:val="0"/>
              <w:suppressAutoHyphens/>
              <w:spacing w:after="0"/>
              <w:ind w:right="732"/>
              <w:jc w:val="center"/>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ФИО физического лица,</w:t>
            </w:r>
          </w:p>
        </w:tc>
      </w:tr>
      <w:tr w:rsidR="002760FF" w:rsidRPr="002760FF" w:rsidTr="002760FF">
        <w:trPr>
          <w:trHeight w:val="299"/>
        </w:trPr>
        <w:tc>
          <w:tcPr>
            <w:tcW w:w="5843" w:type="dxa"/>
            <w:tcBorders>
              <w:top w:val="single" w:sz="2" w:space="0" w:color="000000"/>
              <w:bottom w:val="single" w:sz="2" w:space="0" w:color="000000"/>
            </w:tcBorders>
          </w:tcPr>
          <w:p w:rsidR="002760FF" w:rsidRPr="002760FF" w:rsidRDefault="002760FF" w:rsidP="002760FF">
            <w:pPr>
              <w:widowControl w:val="0"/>
              <w:suppressAutoHyphens/>
              <w:spacing w:after="0"/>
              <w:jc w:val="center"/>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почтовый адрес,</w:t>
            </w:r>
          </w:p>
        </w:tc>
      </w:tr>
      <w:tr w:rsidR="002760FF" w:rsidRPr="002760FF" w:rsidTr="002760FF">
        <w:trPr>
          <w:trHeight w:val="299"/>
        </w:trPr>
        <w:tc>
          <w:tcPr>
            <w:tcW w:w="5843" w:type="dxa"/>
            <w:tcBorders>
              <w:top w:val="single" w:sz="2" w:space="0" w:color="000000"/>
              <w:bottom w:val="single" w:sz="2" w:space="0" w:color="000000"/>
            </w:tcBorders>
          </w:tcPr>
          <w:p w:rsidR="002760FF" w:rsidRPr="002760FF" w:rsidRDefault="002760FF" w:rsidP="002760FF">
            <w:pPr>
              <w:widowControl w:val="0"/>
              <w:suppressAutoHyphens/>
              <w:spacing w:after="0"/>
              <w:jc w:val="center"/>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телефон, факс)</w:t>
            </w:r>
          </w:p>
        </w:tc>
      </w:tr>
    </w:tbl>
    <w:p w:rsidR="002760FF" w:rsidRPr="002760FF" w:rsidRDefault="002760FF" w:rsidP="002760FF">
      <w:pPr>
        <w:keepNext/>
        <w:suppressAutoHyphens/>
        <w:spacing w:after="0"/>
        <w:jc w:val="both"/>
        <w:outlineLvl w:val="0"/>
        <w:rPr>
          <w:rFonts w:ascii="Times New Roman" w:eastAsia="Times New Roman" w:hAnsi="Times New Roman"/>
          <w:color w:val="000000"/>
          <w:sz w:val="28"/>
          <w:szCs w:val="24"/>
          <w:lang w:eastAsia="ru-RU"/>
        </w:rPr>
      </w:pPr>
    </w:p>
    <w:p w:rsidR="002760FF" w:rsidRPr="002760FF" w:rsidRDefault="002760FF" w:rsidP="002760FF">
      <w:pPr>
        <w:keepNext/>
        <w:suppressAutoHyphens/>
        <w:spacing w:after="0"/>
        <w:jc w:val="center"/>
        <w:outlineLvl w:val="0"/>
        <w:rPr>
          <w:rFonts w:ascii="Times New Roman" w:eastAsia="Times New Roman" w:hAnsi="Times New Roman"/>
          <w:color w:val="000000"/>
          <w:sz w:val="28"/>
          <w:szCs w:val="24"/>
          <w:lang w:eastAsia="ru-RU"/>
        </w:rPr>
      </w:pPr>
      <w:r w:rsidRPr="002760FF">
        <w:rPr>
          <w:rFonts w:ascii="Times New Roman" w:eastAsia="Times New Roman" w:hAnsi="Times New Roman"/>
          <w:color w:val="000000"/>
          <w:sz w:val="28"/>
          <w:szCs w:val="24"/>
          <w:lang w:eastAsia="ru-RU"/>
        </w:rPr>
        <w:t>РАСПИСКА В ПОЛУЧЕНИИ ДОКУМЕНТОВ</w:t>
      </w:r>
    </w:p>
    <w:p w:rsidR="002760FF" w:rsidRPr="002760FF" w:rsidRDefault="002760FF" w:rsidP="002760FF">
      <w:pPr>
        <w:suppressAutoHyphens/>
        <w:spacing w:after="0"/>
        <w:rPr>
          <w:rFonts w:ascii="Times New Roman" w:eastAsia="Times New Roman" w:hAnsi="Times New Roman"/>
          <w:color w:val="000000"/>
          <w:sz w:val="24"/>
          <w:szCs w:val="24"/>
          <w:lang w:eastAsia="ru-RU"/>
        </w:rPr>
      </w:pPr>
    </w:p>
    <w:p w:rsidR="002760FF" w:rsidRPr="002760FF" w:rsidRDefault="002760FF" w:rsidP="002760FF">
      <w:pPr>
        <w:suppressAutoHyphens/>
        <w:spacing w:after="0"/>
        <w:ind w:firstLine="709"/>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xml:space="preserve">Настоящим уведомляем о том, что для получения муниципальной услуги </w:t>
      </w:r>
      <w:r w:rsidRPr="002760FF">
        <w:rPr>
          <w:rFonts w:ascii="Times New Roman" w:eastAsia="Times New Roman" w:hAnsi="Times New Roman"/>
          <w:sz w:val="24"/>
          <w:szCs w:val="24"/>
          <w:lang w:eastAsia="ru-RU"/>
        </w:rPr>
        <w:t xml:space="preserve">по выдаче разрешения на условно разрешенный вид использования земельного участка или объекта капитального строительства </w:t>
      </w:r>
      <w:r w:rsidRPr="002760FF">
        <w:rPr>
          <w:rFonts w:ascii="Times New Roman" w:eastAsia="Times New Roman" w:hAnsi="Times New Roman"/>
          <w:color w:val="000000"/>
          <w:sz w:val="24"/>
          <w:szCs w:val="24"/>
          <w:lang w:eastAsia="ru-RU"/>
        </w:rPr>
        <w:t>от Вас приняты следующие документы:</w:t>
      </w:r>
    </w:p>
    <w:p w:rsidR="002760FF" w:rsidRPr="002760FF" w:rsidRDefault="002760FF" w:rsidP="002760FF">
      <w:pPr>
        <w:suppressAutoHyphens/>
        <w:spacing w:after="0"/>
        <w:rPr>
          <w:rFonts w:ascii="Times New Roman" w:eastAsia="Times New Roman" w:hAnsi="Times New Roman"/>
          <w:color w:val="000000"/>
          <w:sz w:val="24"/>
          <w:szCs w:val="24"/>
          <w:lang w:eastAsia="ru-RU"/>
        </w:rPr>
      </w:pPr>
    </w:p>
    <w:tbl>
      <w:tblPr>
        <w:tblW w:w="9072" w:type="dxa"/>
        <w:tblInd w:w="108" w:type="dxa"/>
        <w:tblLayout w:type="fixed"/>
        <w:tblLook w:val="0000" w:firstRow="0" w:lastRow="0" w:firstColumn="0" w:lastColumn="0" w:noHBand="0" w:noVBand="0"/>
      </w:tblPr>
      <w:tblGrid>
        <w:gridCol w:w="594"/>
        <w:gridCol w:w="2950"/>
        <w:gridCol w:w="1912"/>
        <w:gridCol w:w="2146"/>
        <w:gridCol w:w="1470"/>
      </w:tblGrid>
      <w:tr w:rsidR="002760FF" w:rsidRPr="002760FF" w:rsidTr="002760FF">
        <w:tc>
          <w:tcPr>
            <w:tcW w:w="59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center"/>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 п/п</w:t>
            </w:r>
          </w:p>
        </w:tc>
        <w:tc>
          <w:tcPr>
            <w:tcW w:w="295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center"/>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Наименование документа</w:t>
            </w:r>
          </w:p>
        </w:tc>
        <w:tc>
          <w:tcPr>
            <w:tcW w:w="1912"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center"/>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Вид документа (оригинал, нотариальная копия, ксерокопия)</w:t>
            </w:r>
          </w:p>
        </w:tc>
        <w:tc>
          <w:tcPr>
            <w:tcW w:w="2146"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center"/>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Реквизиты документа (дата выдачи, номер, кем выдан, иное)</w:t>
            </w:r>
          </w:p>
        </w:tc>
        <w:tc>
          <w:tcPr>
            <w:tcW w:w="147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spacing w:after="0"/>
              <w:jc w:val="center"/>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Количество листов</w:t>
            </w:r>
          </w:p>
        </w:tc>
      </w:tr>
      <w:tr w:rsidR="002760FF" w:rsidRPr="002760FF" w:rsidTr="002760FF">
        <w:tc>
          <w:tcPr>
            <w:tcW w:w="59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95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912"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146"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47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r w:rsidR="002760FF" w:rsidRPr="002760FF" w:rsidTr="002760FF">
        <w:tc>
          <w:tcPr>
            <w:tcW w:w="59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95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912"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146"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47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r w:rsidR="002760FF" w:rsidRPr="002760FF" w:rsidTr="002760FF">
        <w:tc>
          <w:tcPr>
            <w:tcW w:w="59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95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912"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146"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47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r w:rsidR="002760FF" w:rsidRPr="002760FF" w:rsidTr="002760FF">
        <w:tc>
          <w:tcPr>
            <w:tcW w:w="59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95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912"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146"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47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r w:rsidR="002760FF" w:rsidRPr="002760FF" w:rsidTr="002760FF">
        <w:tc>
          <w:tcPr>
            <w:tcW w:w="59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95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912"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146"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47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r w:rsidR="002760FF" w:rsidRPr="002760FF" w:rsidTr="002760FF">
        <w:tc>
          <w:tcPr>
            <w:tcW w:w="594"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95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912"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146"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470" w:type="dxa"/>
            <w:tcBorders>
              <w:top w:val="single" w:sz="2" w:space="0" w:color="000000"/>
              <w:left w:val="single" w:sz="2" w:space="0" w:color="000000"/>
              <w:bottom w:val="single" w:sz="2" w:space="0" w:color="000000"/>
              <w:right w:val="single" w:sz="2" w:space="0" w:color="000000"/>
            </w:tcBorders>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bl>
    <w:p w:rsidR="002760FF" w:rsidRPr="002760FF" w:rsidRDefault="002760FF" w:rsidP="002760FF">
      <w:pPr>
        <w:suppressAutoHyphens/>
        <w:spacing w:after="0"/>
        <w:rPr>
          <w:rFonts w:ascii="Times New Roman" w:eastAsia="Times New Roman" w:hAnsi="Times New Roman"/>
          <w:color w:val="000000"/>
          <w:sz w:val="24"/>
          <w:szCs w:val="24"/>
          <w:lang w:eastAsia="ru-RU"/>
        </w:rPr>
      </w:pPr>
    </w:p>
    <w:p w:rsidR="002760FF" w:rsidRPr="002760FF" w:rsidRDefault="002760FF" w:rsidP="002760FF">
      <w:pPr>
        <w:suppressAutoHyphens/>
        <w:spacing w:after="0"/>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Всего принято ____________ документов на ____________ листах.</w:t>
      </w:r>
    </w:p>
    <w:p w:rsidR="002760FF" w:rsidRPr="002760FF" w:rsidRDefault="002760FF" w:rsidP="002760FF">
      <w:pPr>
        <w:suppressAutoHyphens/>
        <w:spacing w:after="0"/>
        <w:rPr>
          <w:rFonts w:ascii="Times New Roman" w:eastAsia="Times New Roman" w:hAnsi="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2626"/>
        <w:gridCol w:w="2085"/>
        <w:gridCol w:w="283"/>
        <w:gridCol w:w="2226"/>
        <w:gridCol w:w="282"/>
        <w:gridCol w:w="1668"/>
        <w:gridCol w:w="401"/>
      </w:tblGrid>
      <w:tr w:rsidR="002760FF" w:rsidRPr="002760FF" w:rsidTr="002760FF">
        <w:tc>
          <w:tcPr>
            <w:tcW w:w="2626" w:type="dxa"/>
          </w:tcPr>
          <w:p w:rsidR="002760FF" w:rsidRPr="002760FF" w:rsidRDefault="002760FF" w:rsidP="002760FF">
            <w:pPr>
              <w:widowControl w:val="0"/>
              <w:suppressAutoHyphens/>
              <w:autoSpaceDE w:val="0"/>
              <w:spacing w:after="0"/>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Документы передал:</w:t>
            </w:r>
          </w:p>
        </w:tc>
        <w:tc>
          <w:tcPr>
            <w:tcW w:w="2085" w:type="dxa"/>
            <w:tcBorders>
              <w:bottom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83"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226" w:type="dxa"/>
            <w:tcBorders>
              <w:bottom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82"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668" w:type="dxa"/>
            <w:tcBorders>
              <w:bottom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401" w:type="dxa"/>
          </w:tcPr>
          <w:p w:rsidR="002760FF" w:rsidRPr="002760FF" w:rsidRDefault="002760FF" w:rsidP="002760FF">
            <w:pPr>
              <w:widowControl w:val="0"/>
              <w:suppressAutoHyphens/>
              <w:spacing w:after="0"/>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г.</w:t>
            </w:r>
          </w:p>
        </w:tc>
      </w:tr>
      <w:tr w:rsidR="002760FF" w:rsidRPr="002760FF" w:rsidTr="002760FF">
        <w:tc>
          <w:tcPr>
            <w:tcW w:w="2626"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085" w:type="dxa"/>
            <w:tcBorders>
              <w:top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(Ф.И.О.)</w:t>
            </w:r>
          </w:p>
        </w:tc>
        <w:tc>
          <w:tcPr>
            <w:tcW w:w="283"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226" w:type="dxa"/>
            <w:tcBorders>
              <w:top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(подпись)</w:t>
            </w:r>
          </w:p>
        </w:tc>
        <w:tc>
          <w:tcPr>
            <w:tcW w:w="282"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668" w:type="dxa"/>
            <w:tcBorders>
              <w:top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(дата)</w:t>
            </w:r>
          </w:p>
        </w:tc>
        <w:tc>
          <w:tcPr>
            <w:tcW w:w="401" w:type="dxa"/>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r w:rsidR="002760FF" w:rsidRPr="002760FF" w:rsidTr="002760FF">
        <w:tc>
          <w:tcPr>
            <w:tcW w:w="2626" w:type="dxa"/>
          </w:tcPr>
          <w:p w:rsidR="002760FF" w:rsidRPr="002760FF" w:rsidRDefault="002760FF" w:rsidP="002760FF">
            <w:pPr>
              <w:widowControl w:val="0"/>
              <w:suppressAutoHyphens/>
              <w:autoSpaceDE w:val="0"/>
              <w:spacing w:after="0"/>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Документы принял:</w:t>
            </w:r>
          </w:p>
        </w:tc>
        <w:tc>
          <w:tcPr>
            <w:tcW w:w="2085" w:type="dxa"/>
            <w:tcBorders>
              <w:bottom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83"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226" w:type="dxa"/>
            <w:tcBorders>
              <w:bottom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82"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668" w:type="dxa"/>
            <w:tcBorders>
              <w:bottom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401" w:type="dxa"/>
          </w:tcPr>
          <w:p w:rsidR="002760FF" w:rsidRPr="002760FF" w:rsidRDefault="002760FF" w:rsidP="002760FF">
            <w:pPr>
              <w:widowControl w:val="0"/>
              <w:suppressAutoHyphens/>
              <w:spacing w:after="0"/>
              <w:rPr>
                <w:rFonts w:ascii="Times New Roman" w:eastAsia="Times New Roman" w:hAnsi="Times New Roman"/>
                <w:sz w:val="24"/>
                <w:szCs w:val="24"/>
                <w:lang w:eastAsia="ru-RU"/>
              </w:rPr>
            </w:pPr>
            <w:r w:rsidRPr="002760FF">
              <w:rPr>
                <w:rFonts w:ascii="Times New Roman" w:eastAsia="Times New Roman" w:hAnsi="Times New Roman"/>
                <w:color w:val="000000"/>
                <w:sz w:val="24"/>
                <w:szCs w:val="24"/>
                <w:lang w:eastAsia="ru-RU"/>
              </w:rPr>
              <w:t>г.</w:t>
            </w:r>
          </w:p>
        </w:tc>
      </w:tr>
      <w:tr w:rsidR="002760FF" w:rsidRPr="002760FF" w:rsidTr="002760FF">
        <w:tc>
          <w:tcPr>
            <w:tcW w:w="2626"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085" w:type="dxa"/>
            <w:tcBorders>
              <w:top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(Ф.И.О.)</w:t>
            </w:r>
          </w:p>
        </w:tc>
        <w:tc>
          <w:tcPr>
            <w:tcW w:w="283"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2226" w:type="dxa"/>
            <w:tcBorders>
              <w:top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(подпись)</w:t>
            </w:r>
          </w:p>
        </w:tc>
        <w:tc>
          <w:tcPr>
            <w:tcW w:w="282" w:type="dxa"/>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p>
        </w:tc>
        <w:tc>
          <w:tcPr>
            <w:tcW w:w="1668" w:type="dxa"/>
            <w:tcBorders>
              <w:top w:val="single" w:sz="2" w:space="0" w:color="000000"/>
            </w:tcBorders>
          </w:tcPr>
          <w:p w:rsidR="002760FF" w:rsidRPr="002760FF" w:rsidRDefault="002760FF" w:rsidP="002760FF">
            <w:pPr>
              <w:widowControl w:val="0"/>
              <w:suppressAutoHyphens/>
              <w:autoSpaceDE w:val="0"/>
              <w:spacing w:after="0"/>
              <w:jc w:val="both"/>
              <w:rPr>
                <w:rFonts w:ascii="Times New Roman" w:eastAsia="Times New Roman" w:hAnsi="Times New Roman"/>
                <w:color w:val="000000"/>
                <w:sz w:val="24"/>
                <w:szCs w:val="24"/>
                <w:lang w:eastAsia="ru-RU"/>
              </w:rPr>
            </w:pPr>
            <w:r w:rsidRPr="002760FF">
              <w:rPr>
                <w:rFonts w:ascii="Times New Roman" w:eastAsia="Times New Roman" w:hAnsi="Times New Roman"/>
                <w:color w:val="000000"/>
                <w:sz w:val="24"/>
                <w:szCs w:val="24"/>
                <w:lang w:eastAsia="ru-RU"/>
              </w:rPr>
              <w:t>(дата)</w:t>
            </w:r>
          </w:p>
        </w:tc>
        <w:tc>
          <w:tcPr>
            <w:tcW w:w="401" w:type="dxa"/>
          </w:tcPr>
          <w:p w:rsidR="002760FF" w:rsidRPr="002760FF" w:rsidRDefault="002760FF" w:rsidP="002760FF">
            <w:pPr>
              <w:widowControl w:val="0"/>
              <w:suppressAutoHyphens/>
              <w:spacing w:after="0"/>
              <w:rPr>
                <w:rFonts w:ascii="Times New Roman" w:eastAsia="Times New Roman" w:hAnsi="Times New Roman"/>
                <w:color w:val="000000"/>
                <w:sz w:val="24"/>
                <w:szCs w:val="24"/>
                <w:lang w:eastAsia="ru-RU"/>
              </w:rPr>
            </w:pPr>
          </w:p>
        </w:tc>
      </w:tr>
    </w:tbl>
    <w:p w:rsidR="002760FF" w:rsidRPr="002760FF" w:rsidRDefault="002760FF" w:rsidP="002760FF">
      <w:pPr>
        <w:suppressAutoHyphens/>
        <w:spacing w:after="0"/>
        <w:rPr>
          <w:rFonts w:ascii="Times New Roman" w:eastAsia="Times New Roman" w:hAnsi="Times New Roman"/>
          <w:sz w:val="24"/>
          <w:szCs w:val="24"/>
          <w:lang w:eastAsia="ru-RU"/>
        </w:rPr>
      </w:pPr>
    </w:p>
    <w:p w:rsidR="002760FF" w:rsidRPr="00CE794D" w:rsidRDefault="002760FF" w:rsidP="002760FF">
      <w:pPr>
        <w:spacing w:after="0" w:line="240" w:lineRule="auto"/>
        <w:jc w:val="both"/>
        <w:rPr>
          <w:rFonts w:ascii="Times New Roman" w:hAnsi="Times New Roman"/>
          <w:sz w:val="28"/>
          <w:szCs w:val="28"/>
        </w:rPr>
      </w:pPr>
    </w:p>
    <w:sectPr w:rsidR="002760FF"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760FF"/>
    <w:rsid w:val="002D48DB"/>
    <w:rsid w:val="004A4E8E"/>
    <w:rsid w:val="004B68CF"/>
    <w:rsid w:val="00531B29"/>
    <w:rsid w:val="005F0040"/>
    <w:rsid w:val="00604CE4"/>
    <w:rsid w:val="006E6ABD"/>
    <w:rsid w:val="0095395E"/>
    <w:rsid w:val="00A5329F"/>
    <w:rsid w:val="00A61365"/>
    <w:rsid w:val="00AA71AB"/>
    <w:rsid w:val="00CE794D"/>
    <w:rsid w:val="00F05837"/>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7593"/>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aliases w:val="Глава"/>
    <w:basedOn w:val="a"/>
    <w:next w:val="a"/>
    <w:link w:val="10"/>
    <w:uiPriority w:val="99"/>
    <w:qFormat/>
    <w:rsid w:val="002760FF"/>
    <w:pPr>
      <w:keepNext/>
      <w:spacing w:after="0" w:line="240" w:lineRule="auto"/>
      <w:jc w:val="both"/>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99"/>
    <w:rsid w:val="00CE794D"/>
    <w:rPr>
      <w:rFonts w:eastAsia="Times New Roman"/>
      <w:lang w:eastAsia="ru-RU"/>
    </w:rPr>
  </w:style>
  <w:style w:type="character" w:customStyle="1" w:styleId="10">
    <w:name w:val="Заголовок 1 Знак"/>
    <w:aliases w:val="Глава Знак"/>
    <w:basedOn w:val="a0"/>
    <w:link w:val="1"/>
    <w:uiPriority w:val="99"/>
    <w:rsid w:val="002760FF"/>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2760FF"/>
  </w:style>
  <w:style w:type="paragraph" w:customStyle="1" w:styleId="ConsPlusNormal">
    <w:name w:val="ConsPlusNormal"/>
    <w:uiPriority w:val="99"/>
    <w:rsid w:val="00276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6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rsid w:val="002760FF"/>
    <w:pPr>
      <w:ind w:left="720"/>
      <w:contextualSpacing/>
    </w:pPr>
    <w:rPr>
      <w:rFonts w:eastAsia="Times New Roman"/>
    </w:rPr>
  </w:style>
  <w:style w:type="paragraph" w:styleId="a5">
    <w:name w:val="footer"/>
    <w:basedOn w:val="a"/>
    <w:link w:val="a6"/>
    <w:uiPriority w:val="99"/>
    <w:rsid w:val="002760F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2760FF"/>
    <w:rPr>
      <w:rFonts w:ascii="Times New Roman" w:eastAsia="Times New Roman" w:hAnsi="Times New Roman" w:cs="Times New Roman"/>
      <w:sz w:val="24"/>
      <w:szCs w:val="24"/>
      <w:lang w:eastAsia="ru-RU"/>
    </w:rPr>
  </w:style>
  <w:style w:type="character" w:styleId="a7">
    <w:name w:val="page number"/>
    <w:basedOn w:val="a0"/>
    <w:rsid w:val="002760FF"/>
  </w:style>
  <w:style w:type="character" w:styleId="a8">
    <w:name w:val="Hyperlink"/>
    <w:rsid w:val="002760FF"/>
    <w:rPr>
      <w:color w:val="0000FF"/>
      <w:u w:val="single"/>
    </w:rPr>
  </w:style>
  <w:style w:type="paragraph" w:styleId="a9">
    <w:name w:val="Body Text"/>
    <w:basedOn w:val="a"/>
    <w:link w:val="aa"/>
    <w:rsid w:val="002760FF"/>
    <w:pPr>
      <w:spacing w:after="0" w:line="360" w:lineRule="auto"/>
      <w:jc w:val="both"/>
    </w:pPr>
    <w:rPr>
      <w:rFonts w:ascii="Times New Roman" w:eastAsia="Times New Roman" w:hAnsi="Times New Roman"/>
      <w:sz w:val="28"/>
      <w:szCs w:val="24"/>
      <w:lang w:eastAsia="ru-RU"/>
    </w:rPr>
  </w:style>
  <w:style w:type="character" w:customStyle="1" w:styleId="aa">
    <w:name w:val="Основной текст Знак"/>
    <w:basedOn w:val="a0"/>
    <w:link w:val="a9"/>
    <w:rsid w:val="002760FF"/>
    <w:rPr>
      <w:rFonts w:ascii="Times New Roman" w:eastAsia="Times New Roman" w:hAnsi="Times New Roman" w:cs="Times New Roman"/>
      <w:sz w:val="28"/>
      <w:szCs w:val="24"/>
      <w:lang w:eastAsia="ru-RU"/>
    </w:rPr>
  </w:style>
  <w:style w:type="paragraph" w:styleId="ab">
    <w:name w:val="Title"/>
    <w:basedOn w:val="a"/>
    <w:link w:val="ac"/>
    <w:qFormat/>
    <w:rsid w:val="002760FF"/>
    <w:pPr>
      <w:spacing w:after="0" w:line="360" w:lineRule="auto"/>
      <w:jc w:val="center"/>
    </w:pPr>
    <w:rPr>
      <w:rFonts w:ascii="Times New Roman" w:eastAsia="Times New Roman" w:hAnsi="Times New Roman"/>
      <w:b/>
      <w:bCs/>
      <w:sz w:val="24"/>
      <w:szCs w:val="24"/>
      <w:lang w:eastAsia="ru-RU"/>
    </w:rPr>
  </w:style>
  <w:style w:type="character" w:customStyle="1" w:styleId="ac">
    <w:name w:val="Заголовок Знак"/>
    <w:basedOn w:val="a0"/>
    <w:link w:val="ab"/>
    <w:rsid w:val="002760FF"/>
    <w:rPr>
      <w:rFonts w:ascii="Times New Roman" w:eastAsia="Times New Roman" w:hAnsi="Times New Roman" w:cs="Times New Roman"/>
      <w:b/>
      <w:bCs/>
      <w:sz w:val="24"/>
      <w:szCs w:val="24"/>
      <w:lang w:eastAsia="ru-RU"/>
    </w:rPr>
  </w:style>
  <w:style w:type="paragraph" w:styleId="ad">
    <w:name w:val="Balloon Text"/>
    <w:basedOn w:val="a"/>
    <w:link w:val="ae"/>
    <w:rsid w:val="002760FF"/>
    <w:pPr>
      <w:spacing w:after="0" w:line="240" w:lineRule="auto"/>
    </w:pPr>
    <w:rPr>
      <w:rFonts w:ascii="Tahoma" w:eastAsia="Times New Roman" w:hAnsi="Tahoma"/>
      <w:sz w:val="16"/>
      <w:szCs w:val="16"/>
      <w:lang w:eastAsia="ru-RU"/>
    </w:rPr>
  </w:style>
  <w:style w:type="character" w:customStyle="1" w:styleId="ae">
    <w:name w:val="Текст выноски Знак"/>
    <w:basedOn w:val="a0"/>
    <w:link w:val="ad"/>
    <w:rsid w:val="002760FF"/>
    <w:rPr>
      <w:rFonts w:ascii="Tahoma" w:eastAsia="Times New Roman" w:hAnsi="Tahoma" w:cs="Times New Roman"/>
      <w:sz w:val="16"/>
      <w:szCs w:val="16"/>
      <w:lang w:eastAsia="ru-RU"/>
    </w:rPr>
  </w:style>
  <w:style w:type="paragraph" w:styleId="af">
    <w:name w:val="header"/>
    <w:basedOn w:val="a"/>
    <w:link w:val="af0"/>
    <w:uiPriority w:val="99"/>
    <w:rsid w:val="002760F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2760FF"/>
    <w:rPr>
      <w:rFonts w:ascii="Times New Roman" w:eastAsia="Times New Roman" w:hAnsi="Times New Roman" w:cs="Times New Roman"/>
      <w:sz w:val="24"/>
      <w:szCs w:val="24"/>
      <w:lang w:eastAsia="ru-RU"/>
    </w:rPr>
  </w:style>
  <w:style w:type="character" w:customStyle="1" w:styleId="af1">
    <w:name w:val="Ãèïåðòåêñòîâàÿ ññûëêà"/>
    <w:uiPriority w:val="99"/>
    <w:rsid w:val="002760FF"/>
    <w:rPr>
      <w:rFonts w:cs="Times New Roman"/>
      <w:b/>
      <w:bCs/>
      <w:color w:val="26282F"/>
    </w:rPr>
  </w:style>
  <w:style w:type="paragraph" w:customStyle="1" w:styleId="af2">
    <w:name w:val="Нормальный (таблица)"/>
    <w:basedOn w:val="a"/>
    <w:next w:val="a"/>
    <w:uiPriority w:val="99"/>
    <w:rsid w:val="002760FF"/>
    <w:pPr>
      <w:widowControl w:val="0"/>
      <w:suppressAutoHyphens/>
      <w:autoSpaceDE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3">
    <w:name w:val="Прижатый влево"/>
    <w:basedOn w:val="a"/>
    <w:next w:val="a"/>
    <w:uiPriority w:val="99"/>
    <w:rsid w:val="002760FF"/>
    <w:pPr>
      <w:widowControl w:val="0"/>
      <w:suppressAutoHyphens/>
      <w:autoSpaceDE w:val="0"/>
      <w:spacing w:after="0" w:line="240" w:lineRule="auto"/>
    </w:pPr>
    <w:rPr>
      <w:rFonts w:ascii="Times New Roman CYR" w:eastAsia="Times New Roman" w:hAnsi="Times New Roman CYR" w:cs="Times New Roman CYR"/>
      <w:sz w:val="24"/>
      <w:szCs w:val="24"/>
      <w:lang w:eastAsia="ru-RU"/>
    </w:rPr>
  </w:style>
  <w:style w:type="paragraph" w:customStyle="1" w:styleId="af4">
    <w:name w:val="Абзац_пост"/>
    <w:basedOn w:val="a"/>
    <w:uiPriority w:val="99"/>
    <w:rsid w:val="002760FF"/>
    <w:pPr>
      <w:widowControl w:val="0"/>
      <w:suppressAutoHyphens/>
      <w:spacing w:before="120" w:after="0" w:line="240" w:lineRule="auto"/>
      <w:ind w:firstLine="720"/>
      <w:jc w:val="both"/>
    </w:pPr>
    <w:rPr>
      <w:rFonts w:ascii="Times New Roman CYR" w:eastAsia="Times New Roman" w:hAnsi="Times New Roman CYR" w:cs="Times New Roman CYR"/>
      <w:sz w:val="26"/>
      <w:szCs w:val="26"/>
      <w:lang w:eastAsia="ru-RU"/>
    </w:rPr>
  </w:style>
  <w:style w:type="paragraph" w:styleId="af5">
    <w:name w:val="List Paragraph"/>
    <w:basedOn w:val="a"/>
    <w:uiPriority w:val="99"/>
    <w:qFormat/>
    <w:rsid w:val="002760FF"/>
    <w:pPr>
      <w:widowControl w:val="0"/>
      <w:suppressAutoHyphens/>
      <w:spacing w:after="0" w:line="240" w:lineRule="auto"/>
      <w:ind w:left="720"/>
    </w:pPr>
    <w:rPr>
      <w:rFonts w:ascii="Times New Roman CYR" w:eastAsia="Times New Roman" w:hAnsi="Times New Roman CYR" w:cs="Times New Roman CYR"/>
      <w:sz w:val="32"/>
      <w:szCs w:val="32"/>
      <w:lang w:eastAsia="ru-RU"/>
    </w:rPr>
  </w:style>
  <w:style w:type="paragraph" w:customStyle="1" w:styleId="af6">
    <w:name w:val="Пункт_пост"/>
    <w:basedOn w:val="a"/>
    <w:uiPriority w:val="99"/>
    <w:rsid w:val="002760FF"/>
    <w:pPr>
      <w:widowControl w:val="0"/>
      <w:suppressAutoHyphens/>
      <w:spacing w:before="120" w:after="0" w:line="240" w:lineRule="auto"/>
      <w:ind w:firstLine="720"/>
      <w:jc w:val="both"/>
    </w:pPr>
    <w:rPr>
      <w:rFonts w:ascii="Times New Roman CYR" w:eastAsia="Times New Roman" w:hAnsi="Times New Roman CYR" w:cs="Times New Roman CYR"/>
      <w:sz w:val="26"/>
      <w:szCs w:val="26"/>
      <w:lang w:eastAsia="ru-RU"/>
    </w:rPr>
  </w:style>
  <w:style w:type="paragraph" w:styleId="HTML">
    <w:name w:val="HTML Preformatted"/>
    <w:basedOn w:val="a"/>
    <w:link w:val="HTML0"/>
    <w:uiPriority w:val="99"/>
    <w:rsid w:val="0027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2760FF"/>
    <w:rPr>
      <w:rFonts w:ascii="Courier New" w:eastAsia="Times New Roman" w:hAnsi="Courier New" w:cs="Times New Roman"/>
      <w:sz w:val="20"/>
      <w:szCs w:val="20"/>
      <w:lang w:eastAsia="ru-RU"/>
    </w:rPr>
  </w:style>
  <w:style w:type="paragraph" w:styleId="af7">
    <w:name w:val="Normal (Web)"/>
    <w:basedOn w:val="a"/>
    <w:uiPriority w:val="99"/>
    <w:rsid w:val="002760FF"/>
    <w:pPr>
      <w:spacing w:before="100" w:after="100" w:line="240" w:lineRule="auto"/>
    </w:pPr>
    <w:rPr>
      <w:rFonts w:ascii="Arial" w:eastAsia="Times New Roman" w:hAnsi="Arial" w:cs="Arial"/>
      <w:sz w:val="24"/>
      <w:szCs w:val="24"/>
      <w:lang w:eastAsia="ar-SA"/>
    </w:rPr>
  </w:style>
  <w:style w:type="paragraph" w:customStyle="1" w:styleId="s1">
    <w:name w:val="s_1"/>
    <w:basedOn w:val="a"/>
    <w:uiPriority w:val="99"/>
    <w:rsid w:val="002760FF"/>
    <w:pPr>
      <w:spacing w:before="100" w:beforeAutospacing="1" w:after="100" w:afterAutospacing="1" w:line="240" w:lineRule="auto"/>
    </w:pPr>
    <w:rPr>
      <w:rFonts w:ascii="Arial" w:eastAsia="Times New Roman" w:hAnsi="Arial" w:cs="Arial"/>
      <w:sz w:val="24"/>
      <w:szCs w:val="24"/>
      <w:lang w:eastAsia="ru-RU"/>
    </w:rPr>
  </w:style>
  <w:style w:type="paragraph" w:customStyle="1" w:styleId="indent1s1">
    <w:name w:val="indent_1 s_1"/>
    <w:basedOn w:val="a"/>
    <w:uiPriority w:val="99"/>
    <w:rsid w:val="002760F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HEADERTEXT">
    <w:name w:val=".HEADERTEXT"/>
    <w:uiPriority w:val="99"/>
    <w:rsid w:val="002760FF"/>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70093794&amp;sub=0" TargetMode="External"/><Relationship Id="rId12" Type="http://schemas.openxmlformats.org/officeDocument/2006/relationships/hyperlink" Target="consultantplus://offline/ref=33243285DFE3EA5B19EE9FA08D52942F1628B8DE9A18DCF6872896F0AB6838AD30884CDFABCE5446pDT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6.gosuslugi.ru" TargetMode="External"/><Relationship Id="rId11" Type="http://schemas.openxmlformats.org/officeDocument/2006/relationships/hyperlink" Target="https://home.garant.ru/" TargetMode="External"/><Relationship Id="rId5" Type="http://schemas.openxmlformats.org/officeDocument/2006/relationships/image" Target="media/image1.jpeg"/><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30</Pages>
  <Words>13313</Words>
  <Characters>75890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2022-12-29T10:16:00Z</cp:lastPrinted>
  <dcterms:created xsi:type="dcterms:W3CDTF">2020-12-23T06:21:00Z</dcterms:created>
  <dcterms:modified xsi:type="dcterms:W3CDTF">2022-12-29T10:17:00Z</dcterms:modified>
</cp:coreProperties>
</file>